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sz w:val="36"/>
          <w:szCs w:val="36"/>
        </w:rPr>
      </w:pPr>
      <w:r>
        <w:rPr>
          <w:rFonts w:ascii="Century Gothic" w:hAnsi="Century Gothic"/>
          <w:b w:val="1"/>
          <w:bCs w:val="1"/>
          <w:sz w:val="36"/>
          <w:szCs w:val="36"/>
          <w:rtl w:val="0"/>
          <w:lang w:val="en-US"/>
        </w:rPr>
        <w:t xml:space="preserve">The Gospel of John: </w:t>
      </w:r>
    </w:p>
    <w:p>
      <w:pPr>
        <w:pStyle w:val="Body A"/>
        <w:tabs>
          <w:tab w:val="center" w:pos="3321"/>
          <w:tab w:val="left" w:pos="5250"/>
        </w:tabs>
        <w:ind w:left="0" w:firstLine="0"/>
        <w:jc w:val="center"/>
        <w:rPr>
          <w:rFonts w:ascii="Century Gothic" w:cs="Century Gothic" w:hAnsi="Century Gothic" w:eastAsia="Century Gothic"/>
          <w:b w:val="1"/>
          <w:bCs w:val="1"/>
          <w:sz w:val="36"/>
          <w:szCs w:val="36"/>
        </w:rPr>
      </w:pPr>
      <w:r>
        <w:rPr>
          <w:rFonts w:ascii="Century Gothic" w:hAnsi="Century Gothic"/>
          <w:b w:val="1"/>
          <w:bCs w:val="1"/>
          <w:sz w:val="36"/>
          <w:szCs w:val="36"/>
          <w:rtl w:val="0"/>
          <w:lang w:val="en-US"/>
        </w:rPr>
        <w:t>The Tri</w:t>
      </w:r>
      <w:r>
        <w:rPr>
          <w:rFonts w:ascii="Century Gothic" w:hAnsi="Century Gothic"/>
          <w:b w:val="1"/>
          <w:bCs w:val="1"/>
          <w:sz w:val="36"/>
          <w:szCs w:val="36"/>
          <w:rtl w:val="0"/>
          <w:lang w:val="en-US"/>
        </w:rPr>
        <w:t>a</w:t>
      </w:r>
      <w:r>
        <w:rPr>
          <w:rFonts w:ascii="Century Gothic" w:hAnsi="Century Gothic"/>
          <w:b w:val="1"/>
          <w:bCs w:val="1"/>
          <w:sz w:val="36"/>
          <w:szCs w:val="36"/>
          <w:rtl w:val="0"/>
          <w:lang w:val="en-US"/>
        </w:rPr>
        <w:t>l and the Denial</w:t>
      </w:r>
    </w:p>
    <w:p>
      <w:pPr>
        <w:pStyle w:val="Body A"/>
        <w:tabs>
          <w:tab w:val="center" w:pos="3321"/>
          <w:tab w:val="left" w:pos="5250"/>
        </w:tabs>
        <w:ind w:left="0" w:firstLine="0"/>
        <w:jc w:val="center"/>
        <w:rPr>
          <w:rFonts w:ascii="Century Gothic" w:cs="Century Gothic" w:hAnsi="Century Gothic" w:eastAsia="Century Gothic"/>
          <w:i w:val="1"/>
          <w:iCs w:val="1"/>
          <w:sz w:val="22"/>
          <w:szCs w:val="22"/>
          <w:lang w:val="de-DE"/>
        </w:rPr>
      </w:pPr>
      <w:r>
        <w:rPr>
          <w:rFonts w:ascii="Century Gothic" w:hAnsi="Century Gothic"/>
          <w:i w:val="1"/>
          <w:iCs w:val="1"/>
          <w:sz w:val="22"/>
          <w:szCs w:val="22"/>
          <w:rtl w:val="0"/>
          <w:lang w:val="de-DE"/>
        </w:rPr>
        <w:t>John 18:12-27</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28"/>
          <w:szCs w:val="28"/>
        </w:rPr>
      </w:pPr>
      <w:r>
        <w:rPr>
          <w:rFonts w:ascii="Century Gothic" w:hAnsi="Century Gothic"/>
          <w:b w:val="1"/>
          <w:bCs w:val="1"/>
          <w:sz w:val="28"/>
          <w:szCs w:val="28"/>
          <w:rtl w:val="0"/>
          <w:lang w:val="en-US"/>
        </w:rPr>
        <w:t>Context</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As we examine John</w:t>
      </w:r>
      <w:r>
        <w:rPr>
          <w:rFonts w:ascii="Century Gothic" w:hAnsi="Century Gothic" w:hint="default"/>
          <w:sz w:val="20"/>
          <w:szCs w:val="20"/>
          <w:rtl w:val="0"/>
          <w:lang w:val="en-US"/>
        </w:rPr>
        <w:t>’</w:t>
      </w:r>
      <w:r>
        <w:rPr>
          <w:rFonts w:ascii="Century Gothic" w:hAnsi="Century Gothic"/>
          <w:sz w:val="20"/>
          <w:szCs w:val="20"/>
          <w:rtl w:val="0"/>
          <w:lang w:val="en-US"/>
        </w:rPr>
        <w:t>s narrative account of the arrest and start of Jesus trial, there are some rather stark contrasts.  Judas has completed the betrayal and Jesus is subsequently arrested and bound.  The difference between Jesus and Peter is uncanny</w:t>
      </w:r>
      <w:r>
        <w:rPr>
          <w:rFonts w:ascii="Century Gothic" w:hAnsi="Century Gothic" w:hint="default"/>
          <w:sz w:val="20"/>
          <w:szCs w:val="20"/>
          <w:rtl w:val="0"/>
          <w:lang w:val="en-US"/>
        </w:rPr>
        <w:t>—</w:t>
      </w:r>
      <w:r>
        <w:rPr>
          <w:rFonts w:ascii="Century Gothic" w:hAnsi="Century Gothic"/>
          <w:sz w:val="20"/>
          <w:szCs w:val="20"/>
          <w:rtl w:val="0"/>
          <w:lang w:val="en-US"/>
        </w:rPr>
        <w:t xml:space="preserve">One who is utterly faithful and another who is faithless.  We see the obedience of Christ to His Father as well as the denial of Peter to Jesus his Lord.  We see the glory of God in Christ and the sinfulness of man.  We see courage and resolve juxtaposed to cowardice and timidity.  Christ is the epitome of selflessness and sacrificial love; Peter, in this context, is a deceiver and worried about self-preservation and escaping condemnation. </w:t>
      </w:r>
    </w:p>
    <w:p>
      <w:pPr>
        <w:pStyle w:val="Normal (Web)"/>
        <w:pBdr>
          <w:top w:val="nil"/>
          <w:left w:val="nil"/>
          <w:bottom w:val="single" w:color="000000" w:sz="4" w:space="0" w:shadow="0" w:frame="0"/>
          <w:right w:val="nil"/>
        </w:pBdr>
        <w:spacing w:before="0" w:after="0"/>
        <w:jc w:val="center"/>
        <w:rPr>
          <w:rFonts w:ascii="Century Gothic" w:cs="Century Gothic" w:hAnsi="Century Gothic" w:eastAsia="Century Gothic"/>
          <w:b w:val="1"/>
          <w:bCs w:val="1"/>
          <w:sz w:val="32"/>
          <w:szCs w:val="32"/>
        </w:rPr>
      </w:pPr>
      <w:r>
        <w:rPr>
          <w:rFonts w:ascii="Century Gothic" w:hAnsi="Century Gothic"/>
          <w:b w:val="1"/>
          <w:bCs w:val="1"/>
          <w:sz w:val="32"/>
          <w:szCs w:val="32"/>
          <w:rtl w:val="0"/>
          <w:lang w:val="en-US"/>
        </w:rPr>
        <w:t>The trial and the denial</w:t>
      </w:r>
    </w:p>
    <w:p>
      <w:pPr>
        <w:pStyle w:val="header"/>
        <w:numPr>
          <w:ilvl w:val="0"/>
          <w:numId w:val="2"/>
        </w:numPr>
        <w:bidi w:val="0"/>
        <w:spacing w:before="120"/>
        <w:ind w:right="0"/>
        <w:jc w:val="left"/>
        <w:rPr>
          <w:rFonts w:ascii="Century Gothic" w:hAnsi="Century Gothic"/>
          <w:b w:val="1"/>
          <w:bCs w:val="1"/>
          <w:sz w:val="28"/>
          <w:szCs w:val="28"/>
          <w:rtl w:val="0"/>
          <w:lang w:val="en-US"/>
        </w:rPr>
      </w:pPr>
      <w:r>
        <w:rPr>
          <w:rStyle w:val="small-caps"/>
          <w:rFonts w:ascii="Century Gothic" w:hAnsi="Century Gothic"/>
          <w:b w:val="1"/>
          <w:bCs w:val="1"/>
          <w:sz w:val="28"/>
          <w:szCs w:val="28"/>
          <w:rtl w:val="0"/>
          <w:lang w:val="en-US"/>
        </w:rPr>
        <w:t>Jesus arrested and bound</w:t>
      </w:r>
    </w:p>
    <w:p>
      <w:pPr>
        <w:pStyle w:val="Normal (Web)"/>
        <w:shd w:val="clear" w:color="auto" w:fill="ffffff"/>
        <w:ind w:left="36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shd w:val="clear" w:color="auto" w:fill="ffffff"/>
          <w:rtl w:val="0"/>
          <w:lang w:val="en-US"/>
        </w:rPr>
        <w:t>John 18:12-14</w:t>
      </w:r>
      <w:r>
        <w:rPr>
          <w:rFonts w:ascii="Century Gothic" w:hAnsi="Century Gothic" w:hint="default"/>
          <w:sz w:val="20"/>
          <w:szCs w:val="20"/>
          <w:shd w:val="clear" w:color="auto" w:fill="ffffff"/>
          <w:rtl w:val="0"/>
          <w:lang w:val="en-US"/>
        </w:rPr>
        <w:t>—</w:t>
      </w:r>
      <w:r>
        <w:rPr>
          <w:rFonts w:ascii="Century Gothic" w:hAnsi="Century Gothic"/>
          <w:i w:val="1"/>
          <w:iCs w:val="1"/>
          <w:sz w:val="20"/>
          <w:szCs w:val="20"/>
          <w:rtl w:val="0"/>
          <w:lang w:val="en-US"/>
        </w:rPr>
        <w:t>So</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the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Roman</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cohort and the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commander and the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officers of the Jews, arrested Jesus and bound Him,</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13</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and led Him to</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Annas first; for he was father-in-law of</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Caiaphas, who was high priest that year.</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14</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Now Caiaphas was the one who had advised the Jews that</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 xml:space="preserve">it was expedient for one man to die on behalf of the people. </w:t>
      </w:r>
    </w:p>
    <w:p>
      <w:pPr>
        <w:pStyle w:val="Normal (Web)"/>
        <w:numPr>
          <w:ilvl w:val="2"/>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Roman </w:t>
      </w:r>
      <w:r>
        <w:rPr>
          <w:rFonts w:ascii="Century Gothic" w:hAnsi="Century Gothic"/>
          <w:i w:val="1"/>
          <w:iCs w:val="1"/>
          <w:sz w:val="20"/>
          <w:szCs w:val="20"/>
          <w:rtl w:val="0"/>
          <w:lang w:val="en-US"/>
        </w:rPr>
        <w:t>Cohort, commander, and officers of the Jews</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entourage included Jews and Gentiles</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Roman guards would have been stationed in Jerusalem during the feast to maintain order with the large crowds</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Fonts w:ascii="Century Gothic" w:hAnsi="Century Gothic"/>
          <w:i w:val="1"/>
          <w:iCs w:val="1"/>
          <w:sz w:val="20"/>
          <w:szCs w:val="20"/>
          <w:rtl w:val="0"/>
          <w:lang w:val="en-US"/>
        </w:rPr>
        <w:t xml:space="preserve">Commander </w:t>
      </w:r>
      <w:r>
        <w:rPr>
          <w:rStyle w:val="small-caps"/>
          <w:rFonts w:ascii="Century Gothic" w:hAnsi="Century Gothic"/>
          <w:sz w:val="20"/>
          <w:szCs w:val="20"/>
          <w:rtl w:val="0"/>
          <w:lang w:val="en-US"/>
        </w:rPr>
        <w:t>(chiliarchos)</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commander of a thousand</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Fonts w:ascii="Century Gothic" w:hAnsi="Century Gothic"/>
          <w:i w:val="1"/>
          <w:iCs w:val="1"/>
          <w:sz w:val="20"/>
          <w:szCs w:val="20"/>
          <w:rtl w:val="0"/>
          <w:lang w:val="en-US"/>
        </w:rPr>
        <w:t>Officers</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 xml:space="preserve">were members of the temple police </w:t>
      </w:r>
    </w:p>
    <w:p>
      <w:pPr>
        <w:pStyle w:val="Normal (Web)"/>
        <w:shd w:val="clear" w:color="auto" w:fill="ffffff"/>
        <w:tabs>
          <w:tab w:val="center" w:pos="4320"/>
          <w:tab w:val="right" w:pos="6802"/>
        </w:tabs>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Luke 22:52</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Then Jesus said to the chief priests and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officers of the temple and elders who had come against Him,</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Have you come out with swords and clubs</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as you would against a robber?</w:t>
      </w:r>
      <w:r>
        <w:rPr>
          <w:rFonts w:ascii="Century Gothic" w:hAnsi="Century Gothic" w:hint="default"/>
          <w:i w:val="1"/>
          <w:iCs w:val="1"/>
          <w:sz w:val="20"/>
          <w:szCs w:val="20"/>
          <w:shd w:val="clear" w:color="auto" w:fill="ffffff"/>
          <w:rtl w:val="0"/>
          <w:lang w:val="en-US"/>
        </w:rPr>
        <w:t>”</w:t>
      </w:r>
    </w:p>
    <w:p>
      <w:pPr>
        <w:pStyle w:val="Normal (Web)"/>
        <w:numPr>
          <w:ilvl w:val="2"/>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following actions seemingly have no regard for the supernatural power they just witnessed</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Falling at the name of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I Am</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and Malchus</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remade ear</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Demonstrating the power of unbelief, sin, and the evil one</w:t>
      </w:r>
    </w:p>
    <w:p>
      <w:pPr>
        <w:pStyle w:val="Normal (Web)"/>
        <w:shd w:val="clear" w:color="auto" w:fill="ffffff"/>
        <w:tabs>
          <w:tab w:val="center" w:pos="4320"/>
          <w:tab w:val="right" w:pos="6802"/>
        </w:tabs>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Ephesians 2:1</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And you</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were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dead in your trespasses and sins</w:t>
      </w:r>
    </w:p>
    <w:p>
      <w:pPr>
        <w:pStyle w:val="Normal (Web)"/>
        <w:numPr>
          <w:ilvl w:val="2"/>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is arrested and bound</w:t>
      </w:r>
    </w:p>
    <w:p>
      <w:pPr>
        <w:pStyle w:val="Normal (Web)"/>
        <w:shd w:val="clear" w:color="auto" w:fill="ffffff"/>
        <w:tabs>
          <w:tab w:val="center" w:pos="4320"/>
          <w:tab w:val="right" w:pos="6802"/>
        </w:tabs>
        <w:ind w:left="72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rtl w:val="0"/>
          <w:lang w:val="en-US"/>
        </w:rPr>
        <w:t>Genesis 22:9</w:t>
      </w:r>
      <w:r>
        <w:rPr>
          <w:rFonts w:ascii="Century Gothic" w:hAnsi="Century Gothic" w:hint="default"/>
          <w:sz w:val="20"/>
          <w:szCs w:val="20"/>
          <w:rtl w:val="0"/>
          <w:lang w:val="en-US"/>
        </w:rPr>
        <w:t>—</w:t>
      </w:r>
      <w:r>
        <w:rPr>
          <w:rStyle w:val="Link"/>
          <w:rFonts w:ascii="Century Gothic" w:hAnsi="Century Gothic"/>
          <w:i w:val="1"/>
          <w:iCs w:val="1"/>
          <w:sz w:val="20"/>
          <w:szCs w:val="20"/>
          <w:u w:val="none"/>
          <w:shd w:val="clear" w:color="auto" w:fill="ffffff"/>
          <w:rtl w:val="0"/>
          <w:lang w:val="en-US"/>
        </w:rPr>
        <w:t>T</w:t>
      </w:r>
      <w:r>
        <w:rPr>
          <w:rFonts w:ascii="Century Gothic" w:hAnsi="Century Gothic"/>
          <w:i w:val="1"/>
          <w:iCs w:val="1"/>
          <w:sz w:val="20"/>
          <w:szCs w:val="20"/>
          <w:shd w:val="clear" w:color="auto" w:fill="ffffff"/>
          <w:rtl w:val="0"/>
          <w:lang w:val="en-US"/>
        </w:rPr>
        <w:t>hen they came to</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 place of which God had told him; and Abraham built</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 altar there and arranged the wood, and bound his son Isaac and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laid him on the altar, on top of the wood.</w:t>
      </w:r>
      <w:r>
        <w:rPr>
          <w:rFonts w:ascii="Century Gothic" w:hAnsi="Century Gothic" w:hint="default"/>
          <w:i w:val="1"/>
          <w:iCs w:val="1"/>
          <w:sz w:val="20"/>
          <w:szCs w:val="20"/>
          <w:shd w:val="clear" w:color="auto" w:fill="ffffff"/>
          <w:rtl w:val="0"/>
          <w:lang w:val="en-US"/>
        </w:rPr>
        <w:t> </w:t>
      </w:r>
    </w:p>
    <w:p>
      <w:pPr>
        <w:pStyle w:val="Normal (Web)"/>
        <w:shd w:val="clear" w:color="auto" w:fill="ffffff"/>
        <w:tabs>
          <w:tab w:val="center" w:pos="4320"/>
          <w:tab w:val="right" w:pos="6802"/>
        </w:tabs>
        <w:ind w:left="72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rtl w:val="0"/>
          <w:lang w:val="en-US"/>
        </w:rPr>
        <w:t>Psalm 118:27</w:t>
      </w:r>
      <w:r>
        <w:rPr>
          <w:rFonts w:ascii="Century Gothic" w:hAnsi="Century Gothic" w:hint="default"/>
          <w:i w:val="1"/>
          <w:iCs w:val="1"/>
          <w:sz w:val="20"/>
          <w:szCs w:val="20"/>
          <w:rtl w:val="0"/>
          <w:lang w:val="en-US"/>
        </w:rPr>
        <w:t>—</w:t>
      </w:r>
      <w:r>
        <w:rPr>
          <w:rFonts w:ascii="Century Gothic" w:hAnsi="Century Gothic"/>
          <w:i w:val="1"/>
          <w:iCs w:val="1"/>
          <w:sz w:val="20"/>
          <w:szCs w:val="20"/>
          <w:shd w:val="clear" w:color="auto" w:fill="ffffff"/>
          <w:rtl w:val="0"/>
          <w:lang w:val="en-US"/>
        </w:rPr>
        <w:t>The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mallCaps w:val="1"/>
          <w:sz w:val="20"/>
          <w:szCs w:val="20"/>
          <w:shd w:val="clear" w:color="auto" w:fill="ffffff"/>
          <w:rtl w:val="0"/>
          <w:lang w:val="en-US"/>
        </w:rPr>
        <w:t>Lord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is God, and He has given us</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light; Bind the festival sacrifice with cords</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to the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horns of the altar.</w:t>
      </w:r>
    </w:p>
    <w:p>
      <w:pPr>
        <w:pStyle w:val="Normal (Web)"/>
        <w:numPr>
          <w:ilvl w:val="2"/>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is led to Annas</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Three hearings will occur:</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before the Jewish authorities initially (only recorded in John</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account here)</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before Caiaphas and the Sanhedrin (</w:t>
      </w:r>
      <w:r>
        <w:rPr>
          <w:rFonts w:ascii="Century Gothic" w:hAnsi="Century Gothic"/>
          <w:b w:val="1"/>
          <w:bCs w:val="1"/>
          <w:sz w:val="20"/>
          <w:szCs w:val="20"/>
          <w:rtl w:val="0"/>
          <w:lang w:val="en-US"/>
        </w:rPr>
        <w:t>Matt 26:57-68; Mark 14:53-65; Luke 22:54</w:t>
      </w:r>
      <w:r>
        <w:rPr>
          <w:rStyle w:val="small-caps"/>
          <w:rFonts w:ascii="Century Gothic" w:hAnsi="Century Gothic"/>
          <w:sz w:val="20"/>
          <w:szCs w:val="20"/>
          <w:rtl w:val="0"/>
          <w:lang w:val="en-US"/>
        </w:rPr>
        <w:t>)</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Before the religious leaders again (council chamber) then bound/led to Pilate the governor  (</w:t>
      </w:r>
      <w:r>
        <w:rPr>
          <w:rFonts w:ascii="Century Gothic" w:hAnsi="Century Gothic"/>
          <w:b w:val="1"/>
          <w:bCs w:val="1"/>
          <w:sz w:val="20"/>
          <w:szCs w:val="20"/>
          <w:rtl w:val="0"/>
          <w:lang w:val="en-US"/>
        </w:rPr>
        <w:t>Matt 27:1; Mark 15:1; Luke 22:66-71</w:t>
      </w:r>
      <w:r>
        <w:rPr>
          <w:rStyle w:val="small-caps"/>
          <w:rFonts w:ascii="Century Gothic" w:hAnsi="Century Gothic"/>
          <w:sz w:val="20"/>
          <w:szCs w:val="20"/>
          <w:rtl w:val="0"/>
          <w:lang w:val="en-US"/>
        </w:rPr>
        <w:t>)</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His civil trial will also have three hearings:</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Before Pilate </w:t>
      </w:r>
      <w:r>
        <w:rPr>
          <w:rFonts w:ascii="Century Gothic" w:hAnsi="Century Gothic"/>
          <w:b w:val="1"/>
          <w:bCs w:val="1"/>
          <w:sz w:val="20"/>
          <w:szCs w:val="20"/>
          <w:rtl w:val="0"/>
          <w:lang w:val="en-US"/>
        </w:rPr>
        <w:t>(Matt 27:2, 11-14; Mark 15:1-5; Luke 23:1; John 18:28-37</w:t>
      </w:r>
      <w:r>
        <w:rPr>
          <w:rStyle w:val="small-caps"/>
          <w:rFonts w:ascii="Century Gothic" w:hAnsi="Century Gothic"/>
          <w:sz w:val="20"/>
          <w:szCs w:val="20"/>
          <w:rtl w:val="0"/>
          <w:lang w:val="en-US"/>
        </w:rPr>
        <w:t>)</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Before Herod (</w:t>
      </w:r>
      <w:r>
        <w:rPr>
          <w:rFonts w:ascii="Century Gothic" w:hAnsi="Century Gothic"/>
          <w:b w:val="1"/>
          <w:bCs w:val="1"/>
          <w:sz w:val="20"/>
          <w:szCs w:val="20"/>
          <w:rtl w:val="0"/>
          <w:lang w:val="en-US"/>
        </w:rPr>
        <w:t>Luke 23:6-12</w:t>
      </w:r>
      <w:r>
        <w:rPr>
          <w:rStyle w:val="small-caps"/>
          <w:rFonts w:ascii="Century Gothic" w:hAnsi="Century Gothic"/>
          <w:sz w:val="20"/>
          <w:szCs w:val="20"/>
          <w:rtl w:val="0"/>
          <w:lang w:val="en-US"/>
        </w:rPr>
        <w:t>)</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Then back again before Pilate (</w:t>
      </w:r>
      <w:r>
        <w:rPr>
          <w:rFonts w:ascii="Century Gothic" w:hAnsi="Century Gothic"/>
          <w:b w:val="1"/>
          <w:bCs w:val="1"/>
          <w:sz w:val="20"/>
          <w:szCs w:val="20"/>
          <w:rtl w:val="0"/>
          <w:lang w:val="en-US"/>
        </w:rPr>
        <w:t>Matt 27:15-26; Mark 15:6-15; Luke 23:13-25; John 18:39-19:16</w:t>
      </w:r>
      <w:r>
        <w:rPr>
          <w:rStyle w:val="small-caps"/>
          <w:rFonts w:ascii="Century Gothic" w:hAnsi="Century Gothic"/>
          <w:sz w:val="20"/>
          <w:szCs w:val="20"/>
          <w:rtl w:val="0"/>
          <w:lang w:val="en-US"/>
        </w:rPr>
        <w:t>)</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Annas no longer had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official</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power by his release of office</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had been high priest from 6-15AD</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was removed from power by the prior governor (Valerius Gratus)</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continued to carry the title</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Because Jesus appears before Annas first, he really is the one with the power</w:t>
      </w:r>
    </w:p>
    <w:p>
      <w:pPr>
        <w:pStyle w:val="Normal (Web)"/>
        <w:numPr>
          <w:ilvl w:val="5"/>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Rome determined who would be in that office</w:t>
      </w:r>
    </w:p>
    <w:p>
      <w:pPr>
        <w:pStyle w:val="Normal (Web)"/>
        <w:numPr>
          <w:ilvl w:val="5"/>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Biblically, the high priestly office served for life (</w:t>
      </w:r>
      <w:r>
        <w:rPr>
          <w:rFonts w:ascii="Century Gothic" w:hAnsi="Century Gothic"/>
          <w:b w:val="1"/>
          <w:bCs w:val="1"/>
          <w:sz w:val="20"/>
          <w:szCs w:val="20"/>
          <w:rtl w:val="0"/>
          <w:lang w:val="en-US"/>
        </w:rPr>
        <w:t>Num 35:25)</w:t>
      </w:r>
    </w:p>
    <w:p>
      <w:pPr>
        <w:pStyle w:val="Normal (Web)"/>
        <w:numPr>
          <w:ilvl w:val="5"/>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Five of his sons and one grandson served after him</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was also Father-in-law to the current high priest</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Caiaphas,</w:t>
      </w:r>
      <w:r>
        <w:rPr>
          <w:rFonts w:ascii="Century Gothic" w:hAnsi="Century Gothic"/>
          <w:b w:val="1"/>
          <w:bCs w:val="1"/>
          <w:sz w:val="20"/>
          <w:szCs w:val="20"/>
          <w:rtl w:val="0"/>
          <w:lang w:val="en-US"/>
        </w:rPr>
        <w:t xml:space="preserve"> v13</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According to historians, Annas was proud, ambitious, and extremely greedy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Bazaar of Annas</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w:t>
      </w:r>
    </w:p>
    <w:p>
      <w:pPr>
        <w:pStyle w:val="Normal (Web)"/>
        <w:shd w:val="clear" w:color="auto" w:fill="ffffff"/>
        <w:tabs>
          <w:tab w:val="center" w:pos="4320"/>
          <w:tab w:val="right" w:pos="6802"/>
        </w:tabs>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2:14</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And He [Jesus] found in the temple those who were selling oxen and sheep and doves, and the money changers seated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 xml:space="preserve">at their tables. </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15</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And He made a scourge of cords, and drove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them</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all out of the temple, with the sheep and the oxen; and He poured out the coins of the money changers and overturned their tables</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was especially hated by Annas because of purging the temple (</w:t>
      </w:r>
      <w:r>
        <w:rPr>
          <w:rFonts w:ascii="Century Gothic" w:hAnsi="Century Gothic"/>
          <w:b w:val="1"/>
          <w:bCs w:val="1"/>
          <w:sz w:val="20"/>
          <w:szCs w:val="20"/>
          <w:rtl w:val="0"/>
          <w:lang w:val="en-US"/>
        </w:rPr>
        <w:t>Jn 2:3-16; Matt 21:12-13</w:t>
      </w:r>
      <w:r>
        <w:rPr>
          <w:rStyle w:val="small-caps"/>
          <w:rFonts w:ascii="Century Gothic" w:hAnsi="Century Gothic"/>
          <w:sz w:val="20"/>
          <w:szCs w:val="20"/>
          <w:rtl w:val="0"/>
          <w:lang w:val="en-US"/>
        </w:rPr>
        <w:t>)</w:t>
      </w:r>
    </w:p>
    <w:p>
      <w:pPr>
        <w:pStyle w:val="Normal (Web)"/>
        <w:numPr>
          <w:ilvl w:val="2"/>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Caiaphas earlier advised the Jews that it was expedient for one man to die</w:t>
      </w:r>
      <w:r>
        <w:rPr>
          <w:rStyle w:val="small-caps"/>
          <w:rFonts w:ascii="Century Gothic" w:hAnsi="Century Gothic" w:hint="default"/>
          <w:sz w:val="20"/>
          <w:szCs w:val="20"/>
          <w:rtl w:val="0"/>
          <w:lang w:val="en-US"/>
        </w:rPr>
        <w:t>…</w:t>
      </w:r>
    </w:p>
    <w:p>
      <w:pPr>
        <w:pStyle w:val="Normal (Web)"/>
        <w:shd w:val="clear" w:color="auto" w:fill="ffffff"/>
        <w:tabs>
          <w:tab w:val="center" w:pos="4320"/>
          <w:tab w:val="right" w:pos="6802"/>
        </w:tabs>
        <w:ind w:left="720" w:firstLine="0"/>
        <w:jc w:val="both"/>
        <w:rPr>
          <w:rFonts w:ascii="Century Gothic" w:cs="Century Gothic" w:hAnsi="Century Gothic" w:eastAsia="Century Gothic"/>
          <w:i w:val="1"/>
          <w:iCs w:val="1"/>
          <w:sz w:val="20"/>
          <w:szCs w:val="20"/>
          <w:shd w:val="clear" w:color="auto" w:fill="ffffff"/>
        </w:rPr>
      </w:pPr>
      <w:r>
        <w:rPr>
          <w:rFonts w:ascii="Century Gothic" w:hAnsi="Century Gothic"/>
          <w:b w:val="1"/>
          <w:bCs w:val="1"/>
          <w:sz w:val="20"/>
          <w:szCs w:val="20"/>
          <w:rtl w:val="0"/>
          <w:lang w:val="en-US"/>
        </w:rPr>
        <w:t>John 11:49-52</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But one of them,</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Caiaphas,</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 xml:space="preserve">who was high priest that year, said to them, </w:t>
      </w:r>
      <w:r>
        <w:rPr>
          <w:rFonts w:ascii="Century Gothic" w:hAnsi="Century Gothic" w:hint="default"/>
          <w:i w:val="1"/>
          <w:iCs w:val="1"/>
          <w:sz w:val="20"/>
          <w:szCs w:val="20"/>
          <w:shd w:val="clear" w:color="auto" w:fill="ffffff"/>
          <w:rtl w:val="0"/>
          <w:lang w:val="en-US"/>
        </w:rPr>
        <w:t>“</w:t>
      </w:r>
      <w:r>
        <w:rPr>
          <w:rFonts w:ascii="Century Gothic" w:hAnsi="Century Gothic"/>
          <w:i w:val="1"/>
          <w:iCs w:val="1"/>
          <w:sz w:val="20"/>
          <w:szCs w:val="20"/>
          <w:shd w:val="clear" w:color="auto" w:fill="ffffff"/>
          <w:rtl w:val="0"/>
          <w:lang w:val="en-US"/>
        </w:rPr>
        <w:t>You know nothing at all,</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50</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nor do you take into account that</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it is expedient for you that one man die for the people, and that the whole nation not perish.</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51</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Now he did not say this on his own initiative, but</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being high priest that year, he prophesied that Jesus was going to die for the nation,</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52</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and not for the nation only, but in order that He might also</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gather together into one the children of God who are scattered abroad.</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remained in power from 18-36AD</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His actions were motivated from self-interest and a desire to have the power remain with the Sanhedrin</w:t>
      </w:r>
    </w:p>
    <w:p>
      <w:pPr>
        <w:pStyle w:val="Normal (Web)"/>
        <w:shd w:val="clear" w:color="auto" w:fill="ffffff"/>
        <w:tabs>
          <w:tab w:val="center" w:pos="4320"/>
          <w:tab w:val="right" w:pos="6802"/>
        </w:tabs>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11:48</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If we let Him</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go on</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like this, all men will believe in Him, and the Romans will come and take away both our</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place and our nation.</w:t>
      </w:r>
    </w:p>
    <w:p>
      <w:pPr>
        <w:pStyle w:val="header"/>
        <w:numPr>
          <w:ilvl w:val="0"/>
          <w:numId w:val="2"/>
        </w:numPr>
        <w:bidi w:val="0"/>
        <w:spacing w:before="120"/>
        <w:ind w:right="0"/>
        <w:jc w:val="left"/>
        <w:rPr>
          <w:rFonts w:ascii="Century Gothic" w:hAnsi="Century Gothic"/>
          <w:b w:val="1"/>
          <w:bCs w:val="1"/>
          <w:sz w:val="28"/>
          <w:szCs w:val="28"/>
          <w:rtl w:val="0"/>
          <w:lang w:val="en-US"/>
        </w:rPr>
      </w:pPr>
      <w:r>
        <w:rPr>
          <w:rStyle w:val="small-caps"/>
          <w:rFonts w:ascii="Century Gothic" w:hAnsi="Century Gothic"/>
          <w:b w:val="1"/>
          <w:bCs w:val="1"/>
          <w:sz w:val="28"/>
          <w:szCs w:val="28"/>
          <w:rtl w:val="0"/>
          <w:lang w:val="en-US"/>
        </w:rPr>
        <w:t>Peter</w:t>
      </w:r>
      <w:r>
        <w:rPr>
          <w:rStyle w:val="small-caps"/>
          <w:rFonts w:ascii="Century Gothic" w:hAnsi="Century Gothic" w:hint="default"/>
          <w:b w:val="1"/>
          <w:bCs w:val="1"/>
          <w:sz w:val="28"/>
          <w:szCs w:val="28"/>
          <w:rtl w:val="0"/>
          <w:lang w:val="en-US"/>
        </w:rPr>
        <w:t>’</w:t>
      </w:r>
      <w:r>
        <w:rPr>
          <w:rStyle w:val="small-caps"/>
          <w:rFonts w:ascii="Century Gothic" w:hAnsi="Century Gothic"/>
          <w:b w:val="1"/>
          <w:bCs w:val="1"/>
          <w:sz w:val="28"/>
          <w:szCs w:val="28"/>
          <w:rtl w:val="0"/>
          <w:lang w:val="en-US"/>
        </w:rPr>
        <w:t>s denial</w:t>
      </w:r>
    </w:p>
    <w:p>
      <w:pPr>
        <w:pStyle w:val="Normal (Web)"/>
        <w:shd w:val="clear" w:color="auto" w:fill="ffffff"/>
        <w:ind w:left="36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shd w:val="clear" w:color="auto" w:fill="ffffff"/>
          <w:rtl w:val="0"/>
          <w:lang w:val="en-US"/>
        </w:rPr>
        <w:t>John 18:15-18</w:t>
      </w:r>
      <w:r>
        <w:rPr>
          <w:rFonts w:ascii="Century Gothic" w:hAnsi="Century Gothic" w:hint="default"/>
          <w:sz w:val="20"/>
          <w:szCs w:val="20"/>
          <w:shd w:val="clear" w:color="auto" w:fill="ffffff"/>
          <w:rtl w:val="0"/>
          <w:lang w:val="en-US"/>
        </w:rPr>
        <w:t>—</w:t>
      </w:r>
      <w:r>
        <w:rPr>
          <w:rFonts w:ascii="Century Gothic" w:hAnsi="Century Gothic"/>
          <w:i w:val="1"/>
          <w:iCs w:val="1"/>
          <w:sz w:val="20"/>
          <w:szCs w:val="20"/>
          <w:rtl w:val="0"/>
          <w:lang w:val="en-US"/>
        </w:rPr>
        <w:t>Simon Peter was following Jesus, and</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so was</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another disciple. Now that disciple was known to the high priest, and entered with Jesus into</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the court of the high priest,</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16</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but Peter was standing at the door outside. So the other disciple, who was known to the high priest, went out and spoke to the doorkeeper, and brought Peter in.</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17</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 xml:space="preserve">Then the slave-girl who kept the door *said to Peter, </w:t>
      </w:r>
      <w:r>
        <w:rPr>
          <w:rFonts w:ascii="Century Gothic" w:hAnsi="Century Gothic" w:hint="default"/>
          <w:i w:val="1"/>
          <w:iCs w:val="1"/>
          <w:sz w:val="20"/>
          <w:szCs w:val="20"/>
          <w:rtl w:val="0"/>
          <w:lang w:val="en-US"/>
        </w:rPr>
        <w:t>“</w:t>
      </w:r>
      <w:r>
        <w:rPr>
          <w:rFonts w:ascii="Century Gothic" w:hAnsi="Century Gothic"/>
          <w:i w:val="1"/>
          <w:iCs w:val="1"/>
          <w:sz w:val="20"/>
          <w:szCs w:val="20"/>
          <w:rtl w:val="0"/>
          <w:lang w:val="en-US"/>
        </w:rPr>
        <w:t>You are not also</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one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of this man</w:t>
      </w:r>
      <w:r>
        <w:rPr>
          <w:rFonts w:ascii="Century Gothic" w:hAnsi="Century Gothic" w:hint="default"/>
          <w:i w:val="1"/>
          <w:iCs w:val="1"/>
          <w:sz w:val="20"/>
          <w:szCs w:val="20"/>
          <w:rtl w:val="0"/>
          <w:lang w:val="en-US"/>
        </w:rPr>
        <w:t>’</w:t>
      </w:r>
      <w:r>
        <w:rPr>
          <w:rFonts w:ascii="Century Gothic" w:hAnsi="Century Gothic"/>
          <w:i w:val="1"/>
          <w:iCs w:val="1"/>
          <w:sz w:val="20"/>
          <w:szCs w:val="20"/>
          <w:rtl w:val="0"/>
          <w:lang w:val="en-US"/>
        </w:rPr>
        <w:t>s disciples, are you?</w:t>
      </w:r>
      <w:r>
        <w:rPr>
          <w:rFonts w:ascii="Century Gothic" w:hAnsi="Century Gothic" w:hint="default"/>
          <w:i w:val="1"/>
          <w:iCs w:val="1"/>
          <w:sz w:val="20"/>
          <w:szCs w:val="20"/>
          <w:rtl w:val="0"/>
          <w:lang w:val="en-US"/>
        </w:rPr>
        <w:t xml:space="preserve">” </w:t>
      </w:r>
      <w:r>
        <w:rPr>
          <w:rFonts w:ascii="Century Gothic" w:hAnsi="Century Gothic"/>
          <w:i w:val="1"/>
          <w:iCs w:val="1"/>
          <w:sz w:val="20"/>
          <w:szCs w:val="20"/>
          <w:rtl w:val="0"/>
          <w:lang w:val="en-US"/>
        </w:rPr>
        <w:t xml:space="preserve">He *said, </w:t>
      </w:r>
      <w:r>
        <w:rPr>
          <w:rFonts w:ascii="Century Gothic" w:hAnsi="Century Gothic" w:hint="default"/>
          <w:i w:val="1"/>
          <w:iCs w:val="1"/>
          <w:sz w:val="20"/>
          <w:szCs w:val="20"/>
          <w:rtl w:val="0"/>
          <w:lang w:val="en-US"/>
        </w:rPr>
        <w:t>“</w:t>
      </w:r>
      <w:r>
        <w:rPr>
          <w:rFonts w:ascii="Century Gothic" w:hAnsi="Century Gothic"/>
          <w:i w:val="1"/>
          <w:iCs w:val="1"/>
          <w:sz w:val="20"/>
          <w:szCs w:val="20"/>
          <w:rtl w:val="0"/>
          <w:lang w:val="en-US"/>
        </w:rPr>
        <w:t>I am not.</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18</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Now the slaves and the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officers were standing</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there, having made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a charcoal fire, for it was cold and they were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warming themselves; and Peter was also with them, standing and warming himself.</w:t>
      </w:r>
    </w:p>
    <w:p>
      <w:pPr>
        <w:pStyle w:val="Normal (Web)"/>
        <w:numPr>
          <w:ilvl w:val="2"/>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Peter initially acted with bravado, then fled, and now is following at a safe distance (</w:t>
      </w:r>
      <w:r>
        <w:rPr>
          <w:rFonts w:ascii="Century Gothic" w:hAnsi="Century Gothic"/>
          <w:b w:val="1"/>
          <w:bCs w:val="1"/>
          <w:sz w:val="20"/>
          <w:szCs w:val="20"/>
          <w:rtl w:val="0"/>
          <w:lang w:val="en-US"/>
        </w:rPr>
        <w:t>Matt 26:58; Mark 14:54; Luke 22:54</w:t>
      </w:r>
      <w:r>
        <w:rPr>
          <w:rStyle w:val="small-caps"/>
          <w:rFonts w:ascii="Century Gothic" w:hAnsi="Century Gothic"/>
          <w:sz w:val="20"/>
          <w:szCs w:val="20"/>
          <w:rtl w:val="0"/>
          <w:lang w:val="en-US"/>
        </w:rPr>
        <w:t>)</w:t>
      </w:r>
    </w:p>
    <w:p>
      <w:pPr>
        <w:pStyle w:val="Normal (Web)"/>
        <w:shd w:val="clear" w:color="auto" w:fill="ffffff"/>
        <w:tabs>
          <w:tab w:val="center" w:pos="4320"/>
          <w:tab w:val="right" w:pos="6802"/>
        </w:tabs>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Matthew 26:56</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But all this has taken place to fulfill</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 Scriptures of the prophets.</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Then all the disciples left Him and fled.</w:t>
      </w:r>
    </w:p>
    <w:p>
      <w:pPr>
        <w:pStyle w:val="Normal (Web)"/>
        <w:numPr>
          <w:ilvl w:val="2"/>
          <w:numId w:val="2"/>
        </w:numPr>
        <w:shd w:val="clear" w:color="auto" w:fill="ffffff"/>
        <w:bidi w:val="0"/>
        <w:ind w:right="0"/>
        <w:jc w:val="both"/>
        <w:rPr>
          <w:rFonts w:ascii="Century Gothic" w:hAnsi="Century Gothic"/>
          <w:i w:val="1"/>
          <w:iCs w:val="1"/>
          <w:sz w:val="20"/>
          <w:szCs w:val="20"/>
          <w:rtl w:val="0"/>
          <w:lang w:val="en-US"/>
        </w:rPr>
      </w:pPr>
      <w:r>
        <w:rPr>
          <w:rStyle w:val="small-caps"/>
          <w:rFonts w:ascii="Century Gothic" w:hAnsi="Century Gothic"/>
          <w:i w:val="1"/>
          <w:iCs w:val="1"/>
          <w:sz w:val="20"/>
          <w:szCs w:val="20"/>
          <w:rtl w:val="0"/>
          <w:lang w:val="en-US"/>
        </w:rPr>
        <w:t>Another disciple (</w:t>
      </w:r>
      <w:r>
        <w:rPr>
          <w:rFonts w:ascii="Century Gothic" w:hAnsi="Century Gothic"/>
          <w:i w:val="0"/>
          <w:iCs w:val="0"/>
          <w:sz w:val="20"/>
          <w:szCs w:val="20"/>
          <w:rtl w:val="0"/>
          <w:lang w:val="en-US"/>
        </w:rPr>
        <w:t>likely John) entered into the court of the high priest</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Clearly he was known well enough to be allowed in</w:t>
      </w:r>
    </w:p>
    <w:p>
      <w:pPr>
        <w:pStyle w:val="Normal (Web)"/>
        <w:numPr>
          <w:ilvl w:val="3"/>
          <w:numId w:val="2"/>
        </w:numPr>
        <w:shd w:val="clear" w:color="auto" w:fill="ffffff"/>
        <w:bidi w:val="0"/>
        <w:ind w:right="0"/>
        <w:jc w:val="both"/>
        <w:rPr>
          <w:rFonts w:ascii="Century Gothic" w:hAnsi="Century Gothic"/>
          <w:i w:val="1"/>
          <w:iCs w:val="1"/>
          <w:sz w:val="20"/>
          <w:szCs w:val="20"/>
          <w:rtl w:val="0"/>
          <w:lang w:val="en-US"/>
        </w:rPr>
      </w:pPr>
      <w:r>
        <w:rPr>
          <w:rFonts w:ascii="Century Gothic" w:hAnsi="Century Gothic"/>
          <w:i w:val="0"/>
          <w:iCs w:val="0"/>
          <w:sz w:val="20"/>
          <w:szCs w:val="20"/>
          <w:rtl w:val="0"/>
          <w:lang w:val="en-US"/>
        </w:rPr>
        <w:t xml:space="preserve">Peter was not allowed to enter initially as he was </w:t>
      </w:r>
      <w:r>
        <w:rPr>
          <w:rStyle w:val="small-caps"/>
          <w:rFonts w:ascii="Century Gothic" w:hAnsi="Century Gothic"/>
          <w:i w:val="1"/>
          <w:iCs w:val="1"/>
          <w:sz w:val="20"/>
          <w:szCs w:val="20"/>
          <w:rtl w:val="0"/>
          <w:lang w:val="en-US"/>
        </w:rPr>
        <w:t>standing at the door outside,</w:t>
      </w:r>
      <w:r>
        <w:rPr>
          <w:rFonts w:ascii="Century Gothic" w:hAnsi="Century Gothic"/>
          <w:i w:val="0"/>
          <w:iCs w:val="0"/>
          <w:sz w:val="20"/>
          <w:szCs w:val="20"/>
          <w:rtl w:val="0"/>
          <w:lang w:val="en-US"/>
        </w:rPr>
        <w:t xml:space="preserve"> </w:t>
      </w:r>
      <w:r>
        <w:rPr>
          <w:rFonts w:ascii="Century Gothic" w:hAnsi="Century Gothic"/>
          <w:b w:val="1"/>
          <w:bCs w:val="1"/>
          <w:i w:val="0"/>
          <w:iCs w:val="0"/>
          <w:sz w:val="20"/>
          <w:szCs w:val="20"/>
          <w:rtl w:val="0"/>
          <w:lang w:val="en-US"/>
        </w:rPr>
        <w:t>v16</w:t>
      </w:r>
    </w:p>
    <w:p>
      <w:pPr>
        <w:pStyle w:val="Normal (Web)"/>
        <w:numPr>
          <w:ilvl w:val="3"/>
          <w:numId w:val="2"/>
        </w:numPr>
        <w:shd w:val="clear" w:color="auto" w:fill="ffffff"/>
        <w:bidi w:val="0"/>
        <w:ind w:right="0"/>
        <w:jc w:val="both"/>
        <w:rPr>
          <w:rFonts w:ascii="Century Gothic" w:hAnsi="Century Gothic"/>
          <w:i w:val="1"/>
          <w:iCs w:val="1"/>
          <w:sz w:val="20"/>
          <w:szCs w:val="20"/>
          <w:rtl w:val="0"/>
          <w:lang w:val="en-US"/>
        </w:rPr>
      </w:pPr>
      <w:r>
        <w:rPr>
          <w:rFonts w:ascii="Century Gothic" w:hAnsi="Century Gothic"/>
          <w:i w:val="0"/>
          <w:iCs w:val="0"/>
          <w:sz w:val="20"/>
          <w:szCs w:val="20"/>
          <w:rtl w:val="0"/>
          <w:lang w:val="en-US"/>
        </w:rPr>
        <w:t xml:space="preserve">John vouches for Peter and he is let in by the doorkeeper (slave-girl, </w:t>
      </w:r>
      <w:r>
        <w:rPr>
          <w:rFonts w:ascii="Century Gothic" w:hAnsi="Century Gothic"/>
          <w:b w:val="1"/>
          <w:bCs w:val="1"/>
          <w:i w:val="0"/>
          <w:iCs w:val="0"/>
          <w:sz w:val="20"/>
          <w:szCs w:val="20"/>
          <w:rtl w:val="0"/>
          <w:lang w:val="en-US"/>
        </w:rPr>
        <w:t>v17</w:t>
      </w:r>
      <w:r>
        <w:rPr>
          <w:rFonts w:ascii="Century Gothic" w:hAnsi="Century Gothic"/>
          <w:i w:val="0"/>
          <w:iCs w:val="0"/>
          <w:sz w:val="20"/>
          <w:szCs w:val="20"/>
          <w:rtl w:val="0"/>
          <w:lang w:val="en-US"/>
        </w:rPr>
        <w:t>)</w:t>
      </w:r>
    </w:p>
    <w:p>
      <w:pPr>
        <w:pStyle w:val="Normal (Web)"/>
        <w:numPr>
          <w:ilvl w:val="2"/>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Peter is asked the question: </w:t>
      </w:r>
      <w:r>
        <w:rPr>
          <w:rFonts w:ascii="Century Gothic" w:hAnsi="Century Gothic"/>
          <w:i w:val="1"/>
          <w:iCs w:val="1"/>
          <w:sz w:val="20"/>
          <w:szCs w:val="20"/>
          <w:rtl w:val="0"/>
          <w:lang w:val="en-US"/>
        </w:rPr>
        <w:t>you</w:t>
      </w:r>
      <w:r>
        <w:rPr>
          <w:rFonts w:ascii="Century Gothic" w:hAnsi="Century Gothic" w:hint="default"/>
          <w:i w:val="1"/>
          <w:iCs w:val="1"/>
          <w:sz w:val="20"/>
          <w:szCs w:val="20"/>
          <w:rtl w:val="0"/>
          <w:lang w:val="en-US"/>
        </w:rPr>
        <w:t>’</w:t>
      </w:r>
      <w:r>
        <w:rPr>
          <w:rFonts w:ascii="Century Gothic" w:hAnsi="Century Gothic"/>
          <w:i w:val="1"/>
          <w:iCs w:val="1"/>
          <w:sz w:val="20"/>
          <w:szCs w:val="20"/>
          <w:rtl w:val="0"/>
          <w:lang w:val="en-US"/>
        </w:rPr>
        <w:t>re not also one of this man</w:t>
      </w:r>
      <w:r>
        <w:rPr>
          <w:rFonts w:ascii="Century Gothic" w:hAnsi="Century Gothic" w:hint="default"/>
          <w:i w:val="1"/>
          <w:iCs w:val="1"/>
          <w:sz w:val="20"/>
          <w:szCs w:val="20"/>
          <w:rtl w:val="0"/>
          <w:lang w:val="en-US"/>
        </w:rPr>
        <w:t>’</w:t>
      </w:r>
      <w:r>
        <w:rPr>
          <w:rFonts w:ascii="Century Gothic" w:hAnsi="Century Gothic"/>
          <w:i w:val="1"/>
          <w:iCs w:val="1"/>
          <w:sz w:val="20"/>
          <w:szCs w:val="20"/>
          <w:rtl w:val="0"/>
          <w:lang w:val="en-US"/>
        </w:rPr>
        <w:t>s disciples, are you?</w:t>
      </w:r>
      <w:r>
        <w:rPr>
          <w:rStyle w:val="small-caps"/>
          <w:rFonts w:ascii="Century Gothic" w:hAnsi="Century Gothic"/>
          <w:sz w:val="20"/>
          <w:szCs w:val="20"/>
          <w:rtl w:val="0"/>
          <w:lang w:val="en-US"/>
        </w:rPr>
        <w:t xml:space="preserve"> </w:t>
      </w:r>
      <w:r>
        <w:rPr>
          <w:rFonts w:ascii="Century Gothic" w:hAnsi="Century Gothic"/>
          <w:b w:val="1"/>
          <w:bCs w:val="1"/>
          <w:sz w:val="20"/>
          <w:szCs w:val="20"/>
          <w:rtl w:val="0"/>
          <w:lang w:val="en-US"/>
        </w:rPr>
        <w:t>v17</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Implies that she was associating Peter with John</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as a known follower of Jesus</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Why Peter didn</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t fess up given John</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association is not know</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Peter didn</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t know himself as well as he thought he did</w:t>
      </w:r>
    </w:p>
    <w:p>
      <w:pPr>
        <w:pStyle w:val="Normal (Web)"/>
        <w:shd w:val="clear" w:color="auto" w:fill="ffffff"/>
        <w:tabs>
          <w:tab w:val="center" w:pos="4320"/>
          <w:tab w:val="right" w:pos="6802"/>
        </w:tabs>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13:37-38</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 xml:space="preserve">Peter *said to Him, </w:t>
      </w:r>
      <w:r>
        <w:rPr>
          <w:rFonts w:ascii="Century Gothic" w:hAnsi="Century Gothic" w:hint="default"/>
          <w:i w:val="1"/>
          <w:iCs w:val="1"/>
          <w:sz w:val="20"/>
          <w:szCs w:val="20"/>
          <w:shd w:val="clear" w:color="auto" w:fill="ffffff"/>
          <w:rtl w:val="0"/>
          <w:lang w:val="en-US"/>
        </w:rPr>
        <w:t>“</w:t>
      </w:r>
      <w:r>
        <w:rPr>
          <w:rFonts w:ascii="Century Gothic" w:hAnsi="Century Gothic"/>
          <w:i w:val="1"/>
          <w:iCs w:val="1"/>
          <w:sz w:val="20"/>
          <w:szCs w:val="20"/>
          <w:shd w:val="clear" w:color="auto" w:fill="ffffff"/>
          <w:rtl w:val="0"/>
          <w:lang w:val="en-US"/>
        </w:rPr>
        <w:t>Lord, why can I not follow You right now?</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I will lay down my life for You.</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38</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Jesus *answered,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Will you lay down your life for Me? Truly, truly, I say to you,</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a rooster will not crow until you deny Me three times.</w:t>
      </w:r>
    </w:p>
    <w:p>
      <w:pPr>
        <w:pStyle w:val="Normal (Web)"/>
        <w:numPr>
          <w:ilvl w:val="3"/>
          <w:numId w:val="3"/>
        </w:numPr>
        <w:shd w:val="clear" w:color="auto" w:fill="ffffff"/>
        <w:bidi w:val="0"/>
        <w:ind w:right="0"/>
        <w:jc w:val="both"/>
        <w:rPr>
          <w:rFonts w:ascii="Century Gothic" w:hAnsi="Century Gothic"/>
          <w:sz w:val="24"/>
          <w:szCs w:val="24"/>
          <w:rtl w:val="0"/>
          <w:lang w:val="en-US"/>
        </w:rPr>
      </w:pPr>
      <w:r>
        <w:rPr>
          <w:rFonts w:ascii="Century Gothic" w:hAnsi="Century Gothic"/>
          <w:sz w:val="24"/>
          <w:szCs w:val="24"/>
          <w:rtl w:val="0"/>
          <w:lang w:val="en-US"/>
        </w:rPr>
        <w:t xml:space="preserve">Application: </w:t>
      </w:r>
      <w:r>
        <w:rPr>
          <w:rStyle w:val="small-caps"/>
          <w:rFonts w:ascii="Century Gothic" w:hAnsi="Century Gothic"/>
          <w:sz w:val="20"/>
          <w:szCs w:val="20"/>
          <w:rtl w:val="0"/>
          <w:lang w:val="en-US"/>
        </w:rPr>
        <w:t xml:space="preserve">Boasting in our confidence is an invitation to failure. </w:t>
      </w:r>
    </w:p>
    <w:p>
      <w:pPr>
        <w:pStyle w:val="Normal (Web)"/>
        <w:shd w:val="clear" w:color="auto" w:fill="ffffff"/>
        <w:tabs>
          <w:tab w:val="center" w:pos="4320"/>
          <w:tab w:val="right" w:pos="6802"/>
        </w:tabs>
        <w:ind w:left="108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rtl w:val="0"/>
          <w:lang w:val="en-US"/>
        </w:rPr>
        <w:t>Jeremiah 9:24</w:t>
      </w:r>
      <w:r>
        <w:rPr>
          <w:rFonts w:ascii="Century Gothic" w:hAnsi="Century Gothic" w:hint="default"/>
          <w:sz w:val="20"/>
          <w:szCs w:val="20"/>
          <w:rtl w:val="0"/>
          <w:lang w:val="en-US"/>
        </w:rPr>
        <w:t>—</w:t>
      </w:r>
      <w:r>
        <w:rPr>
          <w:rFonts w:ascii="Century Gothic" w:hAnsi="Century Gothic"/>
          <w:i w:val="1"/>
          <w:iCs w:val="1"/>
          <w:outline w:val="0"/>
          <w:color w:val="001320"/>
          <w:sz w:val="20"/>
          <w:szCs w:val="20"/>
          <w:u w:color="001320"/>
          <w:shd w:val="clear" w:color="auto" w:fill="ffffff"/>
          <w:rtl w:val="0"/>
          <w:lang w:val="en-US"/>
          <w14:textFill>
            <w14:solidFill>
              <w14:srgbClr w14:val="001320"/>
            </w14:solidFill>
          </w14:textFill>
        </w:rPr>
        <w:t>but let him who boasts boast of this, that he understands and knows Me, that I am the LORD who exercises lovingkindness, justice and righteousness on earth; for I delight in these things,</w:t>
      </w:r>
      <w:r>
        <w:rPr>
          <w:rFonts w:ascii="Century Gothic" w:hAnsi="Century Gothic" w:hint="default"/>
          <w:i w:val="1"/>
          <w:iCs w:val="1"/>
          <w:outline w:val="0"/>
          <w:color w:val="001320"/>
          <w:sz w:val="20"/>
          <w:szCs w:val="20"/>
          <w:u w:color="001320"/>
          <w:shd w:val="clear" w:color="auto" w:fill="ffffff"/>
          <w:rtl w:val="0"/>
          <w:lang w:val="en-US"/>
          <w14:textFill>
            <w14:solidFill>
              <w14:srgbClr w14:val="001320"/>
            </w14:solidFill>
          </w14:textFill>
        </w:rPr>
        <w:t xml:space="preserve">” </w:t>
      </w:r>
      <w:r>
        <w:rPr>
          <w:rFonts w:ascii="Century Gothic" w:hAnsi="Century Gothic"/>
          <w:i w:val="1"/>
          <w:iCs w:val="1"/>
          <w:outline w:val="0"/>
          <w:color w:val="001320"/>
          <w:sz w:val="20"/>
          <w:szCs w:val="20"/>
          <w:u w:color="001320"/>
          <w:shd w:val="clear" w:color="auto" w:fill="ffffff"/>
          <w:rtl w:val="0"/>
          <w:lang w:val="en-US"/>
          <w14:textFill>
            <w14:solidFill>
              <w14:srgbClr w14:val="001320"/>
            </w14:solidFill>
          </w14:textFill>
        </w:rPr>
        <w:t>declares the LORD.</w:t>
      </w:r>
    </w:p>
    <w:p>
      <w:pPr>
        <w:pStyle w:val="Normal (Web)"/>
        <w:shd w:val="clear" w:color="auto" w:fill="ffffff"/>
        <w:tabs>
          <w:tab w:val="center" w:pos="4320"/>
          <w:tab w:val="right" w:pos="6802"/>
        </w:tabs>
        <w:ind w:left="1080" w:firstLine="0"/>
        <w:jc w:val="both"/>
        <w:rPr>
          <w:rFonts w:ascii="Century Gothic" w:cs="Century Gothic" w:hAnsi="Century Gothic" w:eastAsia="Century Gothic"/>
          <w:i w:val="1"/>
          <w:iCs w:val="1"/>
          <w:sz w:val="20"/>
          <w:szCs w:val="20"/>
          <w:shd w:val="clear" w:color="auto" w:fill="ffffff"/>
        </w:rPr>
      </w:pPr>
      <w:r>
        <w:rPr>
          <w:rFonts w:ascii="Century Gothic" w:hAnsi="Century Gothic"/>
          <w:b w:val="1"/>
          <w:bCs w:val="1"/>
          <w:outline w:val="0"/>
          <w:color w:val="001320"/>
          <w:sz w:val="20"/>
          <w:szCs w:val="20"/>
          <w:u w:color="001320"/>
          <w:shd w:val="clear" w:color="auto" w:fill="ffffff"/>
          <w:rtl w:val="0"/>
          <w:lang w:val="en-US"/>
          <w14:textFill>
            <w14:solidFill>
              <w14:srgbClr w14:val="001320"/>
            </w14:solidFill>
          </w14:textFill>
        </w:rPr>
        <w:t>Proverbs 16:18</w:t>
      </w:r>
      <w:r>
        <w:rPr>
          <w:rFonts w:ascii="Century Gothic" w:hAnsi="Century Gothic" w:hint="default"/>
          <w:outline w:val="0"/>
          <w:color w:val="001320"/>
          <w:sz w:val="20"/>
          <w:szCs w:val="20"/>
          <w:u w:color="001320"/>
          <w:shd w:val="clear" w:color="auto" w:fill="ffffff"/>
          <w:rtl w:val="0"/>
          <w:lang w:val="en-US"/>
          <w14:textFill>
            <w14:solidFill>
              <w14:srgbClr w14:val="001320"/>
            </w14:solidFill>
          </w14:textFill>
        </w:rPr>
        <w:t>—</w:t>
      </w:r>
      <w:r>
        <w:rPr>
          <w:rFonts w:ascii="Century Gothic" w:hAnsi="Century Gothic"/>
          <w:i w:val="1"/>
          <w:iCs w:val="1"/>
          <w:sz w:val="20"/>
          <w:szCs w:val="20"/>
          <w:shd w:val="clear" w:color="auto" w:fill="ffffff"/>
          <w:rtl w:val="0"/>
          <w:lang w:val="en-US"/>
        </w:rPr>
        <w:t>Pride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goes</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before destruction,</w:t>
      </w:r>
      <w:r>
        <w:rPr>
          <w:rFonts w:ascii="Century Gothic" w:hAnsi="Century Gothic"/>
          <w:i w:val="1"/>
          <w:iCs w:val="1"/>
          <w:sz w:val="20"/>
          <w:szCs w:val="20"/>
          <w:rtl w:val="0"/>
          <w:lang w:val="en-US"/>
        </w:rPr>
        <w:t xml:space="preserve"> a</w:t>
      </w:r>
      <w:r>
        <w:rPr>
          <w:rFonts w:ascii="Century Gothic" w:hAnsi="Century Gothic"/>
          <w:i w:val="1"/>
          <w:iCs w:val="1"/>
          <w:sz w:val="20"/>
          <w:szCs w:val="20"/>
          <w:shd w:val="clear" w:color="auto" w:fill="ffffff"/>
          <w:rtl w:val="0"/>
          <w:lang w:val="en-US"/>
        </w:rPr>
        <w:t>nd a haughty spirit before stumbling.</w:t>
      </w:r>
    </w:p>
    <w:p>
      <w:pPr>
        <w:pStyle w:val="Normal (Web)"/>
        <w:shd w:val="clear" w:color="auto" w:fill="ffffff"/>
        <w:tabs>
          <w:tab w:val="center" w:pos="4320"/>
          <w:tab w:val="right" w:pos="6802"/>
        </w:tabs>
        <w:ind w:left="1080" w:firstLine="0"/>
        <w:jc w:val="both"/>
        <w:rPr>
          <w:rFonts w:ascii="Century Gothic" w:cs="Century Gothic" w:hAnsi="Century Gothic" w:eastAsia="Century Gothic"/>
          <w:i w:val="1"/>
          <w:iCs w:val="1"/>
          <w:sz w:val="20"/>
          <w:szCs w:val="20"/>
        </w:rPr>
      </w:pPr>
      <w:r>
        <w:rPr>
          <w:rFonts w:ascii="Century Gothic" w:hAnsi="Century Gothic"/>
          <w:b w:val="1"/>
          <w:bCs w:val="1"/>
          <w:outline w:val="0"/>
          <w:color w:val="001320"/>
          <w:sz w:val="20"/>
          <w:szCs w:val="20"/>
          <w:u w:color="001320"/>
          <w:shd w:val="clear" w:color="auto" w:fill="ffffff"/>
          <w:rtl w:val="0"/>
          <w:lang w:val="en-US"/>
          <w14:textFill>
            <w14:solidFill>
              <w14:srgbClr w14:val="001320"/>
            </w14:solidFill>
          </w14:textFill>
        </w:rPr>
        <w:t>James 4:</w:t>
      </w:r>
      <w:r>
        <w:rPr>
          <w:rFonts w:ascii="Century Gothic" w:hAnsi="Century Gothic"/>
          <w:b w:val="1"/>
          <w:bCs w:val="1"/>
          <w:sz w:val="20"/>
          <w:szCs w:val="20"/>
          <w:rtl w:val="0"/>
          <w:lang w:val="en-US"/>
        </w:rPr>
        <w:t>6</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But</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He gives a greater grace. Therefore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it</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 xml:space="preserve">says, </w:t>
      </w:r>
      <w:r>
        <w:rPr>
          <w:rFonts w:ascii="Century Gothic" w:hAnsi="Century Gothic" w:hint="default"/>
          <w:i w:val="1"/>
          <w:iCs w:val="1"/>
          <w:sz w:val="20"/>
          <w:szCs w:val="20"/>
          <w:shd w:val="clear" w:color="auto" w:fill="ffffff"/>
          <w:rtl w:val="0"/>
          <w:lang w:val="en-US"/>
        </w:rPr>
        <w:t>“</w:t>
      </w:r>
      <w:r>
        <w:rPr>
          <w:rFonts w:ascii="Century Gothic" w:hAnsi="Century Gothic"/>
          <w:i w:val="1"/>
          <w:iCs w:val="1"/>
          <w:smallCaps w:val="1"/>
          <w:sz w:val="20"/>
          <w:szCs w:val="20"/>
          <w:shd w:val="clear" w:color="auto" w:fill="ffffff"/>
          <w:rtl w:val="0"/>
          <w:lang w:val="en-US"/>
        </w:rPr>
        <w:t>God is opposed to the proud, but gives grace to the humble</w:t>
      </w:r>
      <w:r>
        <w:rPr>
          <w:rFonts w:ascii="Century Gothic" w:hAnsi="Century Gothic"/>
          <w:i w:val="1"/>
          <w:iCs w:val="1"/>
          <w:sz w:val="20"/>
          <w:szCs w:val="20"/>
          <w:shd w:val="clear" w:color="auto" w:fill="ffffff"/>
          <w:rtl w:val="0"/>
          <w:lang w:val="en-US"/>
        </w:rPr>
        <w:t>.</w:t>
      </w:r>
      <w:r>
        <w:rPr>
          <w:rFonts w:ascii="Century Gothic" w:hAnsi="Century Gothic" w:hint="default"/>
          <w:i w:val="1"/>
          <w:iCs w:val="1"/>
          <w:sz w:val="20"/>
          <w:szCs w:val="20"/>
          <w:shd w:val="clear" w:color="auto" w:fill="ffffff"/>
          <w:rtl w:val="0"/>
          <w:lang w:val="en-US"/>
        </w:rPr>
        <w:t>” </w:t>
      </w:r>
    </w:p>
    <w:p>
      <w:pPr>
        <w:pStyle w:val="Normal (Web)"/>
        <w:numPr>
          <w:ilvl w:val="2"/>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After the first round of denials, he heads to another spot</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Slaves and officers were standing warming themselves</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These types of details give us a first-hand account</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It was at night as they were cold with a fire going. Implication: a trial in the stealth of the night was unlawful</w:t>
      </w:r>
    </w:p>
    <w:p>
      <w:pPr>
        <w:pStyle w:val="Normal (Web)"/>
        <w:numPr>
          <w:ilvl w:val="3"/>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warming himself likely trying to be inconspicuous</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If you</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re trying to be unnoticed, I</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m not sure that going to the light (with people who just arrested your master and you cut off someone</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ear) is the wisest choice</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He must have been very cold; however, standing alone would likewise been noticeable </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His hopes to be unnoticed were not successful</w:t>
      </w:r>
    </w:p>
    <w:p>
      <w:pPr>
        <w:pStyle w:val="Normal (Web)"/>
        <w:shd w:val="clear" w:color="auto" w:fill="ffffff"/>
        <w:tabs>
          <w:tab w:val="center" w:pos="4320"/>
          <w:tab w:val="right" w:pos="6802"/>
        </w:tabs>
        <w:ind w:left="144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rtl w:val="0"/>
          <w:lang w:val="en-US"/>
        </w:rPr>
        <w:t>Mark 14:66-67</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As Peter was below in</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 courtyard, one of the servant-girls of the high priest *came,</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67</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and seeing Peter</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 xml:space="preserve">warming himself, she looked at him and *said, </w:t>
      </w:r>
      <w:r>
        <w:rPr>
          <w:rFonts w:ascii="Century Gothic" w:hAnsi="Century Gothic" w:hint="default"/>
          <w:i w:val="1"/>
          <w:iCs w:val="1"/>
          <w:sz w:val="20"/>
          <w:szCs w:val="20"/>
          <w:shd w:val="clear" w:color="auto" w:fill="ffffff"/>
          <w:rtl w:val="0"/>
          <w:lang w:val="en-US"/>
        </w:rPr>
        <w:t>“</w:t>
      </w:r>
      <w:r>
        <w:rPr>
          <w:rFonts w:ascii="Century Gothic" w:hAnsi="Century Gothic"/>
          <w:i w:val="1"/>
          <w:iCs w:val="1"/>
          <w:sz w:val="20"/>
          <w:szCs w:val="20"/>
          <w:shd w:val="clear" w:color="auto" w:fill="ffffff"/>
          <w:rtl w:val="0"/>
          <w:lang w:val="en-US"/>
        </w:rPr>
        <w:t>You also were with Jesus the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Nazarene.</w:t>
      </w:r>
      <w:r>
        <w:rPr>
          <w:rFonts w:ascii="Century Gothic" w:hAnsi="Century Gothic" w:hint="default"/>
          <w:i w:val="1"/>
          <w:iCs w:val="1"/>
          <w:sz w:val="20"/>
          <w:szCs w:val="20"/>
          <w:shd w:val="clear" w:color="auto" w:fill="ffffff"/>
          <w:rtl w:val="0"/>
          <w:lang w:val="en-US"/>
        </w:rPr>
        <w:t>”</w:t>
      </w:r>
    </w:p>
    <w:p>
      <w:pPr>
        <w:pStyle w:val="Normal (Web)"/>
        <w:shd w:val="clear" w:color="auto" w:fill="ffffff"/>
        <w:tabs>
          <w:tab w:val="center" w:pos="4320"/>
          <w:tab w:val="right" w:pos="6802"/>
        </w:tabs>
        <w:ind w:left="1440" w:firstLine="0"/>
        <w:jc w:val="both"/>
        <w:rPr>
          <w:rFonts w:ascii="Century Gothic" w:cs="Century Gothic" w:hAnsi="Century Gothic" w:eastAsia="Century Gothic"/>
          <w:i w:val="1"/>
          <w:iCs w:val="1"/>
          <w:sz w:val="20"/>
          <w:szCs w:val="20"/>
          <w:shd w:val="clear" w:color="auto" w:fill="ffffff"/>
        </w:rPr>
      </w:pPr>
      <w:r>
        <w:rPr>
          <w:rFonts w:ascii="Century Gothic" w:hAnsi="Century Gothic"/>
          <w:b w:val="1"/>
          <w:bCs w:val="1"/>
          <w:sz w:val="20"/>
          <w:szCs w:val="20"/>
          <w:rtl w:val="0"/>
          <w:lang w:val="en-US"/>
        </w:rPr>
        <w:t>Luke 22:55-56</w:t>
      </w:r>
      <w:r>
        <w:rPr>
          <w:rFonts w:ascii="Century Gothic" w:hAnsi="Century Gothic" w:hint="default"/>
          <w:i w:val="1"/>
          <w:iCs w:val="1"/>
          <w:sz w:val="20"/>
          <w:szCs w:val="20"/>
          <w:rtl w:val="0"/>
          <w:lang w:val="en-US"/>
        </w:rPr>
        <w:t>—</w:t>
      </w:r>
      <w:r>
        <w:rPr>
          <w:rFonts w:ascii="Century Gothic" w:hAnsi="Century Gothic"/>
          <w:i w:val="1"/>
          <w:iCs w:val="1"/>
          <w:sz w:val="20"/>
          <w:szCs w:val="20"/>
          <w:shd w:val="clear" w:color="auto" w:fill="ffffff"/>
          <w:rtl w:val="0"/>
          <w:lang w:val="en-US"/>
        </w:rPr>
        <w:t>After they had kindled a fire in the middle of</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 courtyard and had sat down together, Peter was sitting among them.</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56</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 xml:space="preserve">And a servant-girl, seeing him as he sat in the firelight and looking intently at him, said, </w:t>
      </w:r>
      <w:r>
        <w:rPr>
          <w:rFonts w:ascii="Century Gothic" w:hAnsi="Century Gothic" w:hint="default"/>
          <w:i w:val="1"/>
          <w:iCs w:val="1"/>
          <w:sz w:val="20"/>
          <w:szCs w:val="20"/>
          <w:shd w:val="clear" w:color="auto" w:fill="ffffff"/>
          <w:rtl w:val="0"/>
          <w:lang w:val="en-US"/>
        </w:rPr>
        <w:t>“</w:t>
      </w:r>
      <w:r>
        <w:rPr>
          <w:rFonts w:ascii="Century Gothic" w:hAnsi="Century Gothic"/>
          <w:i w:val="1"/>
          <w:iCs w:val="1"/>
          <w:sz w:val="20"/>
          <w:szCs w:val="20"/>
          <w:shd w:val="clear" w:color="auto" w:fill="ffffff"/>
          <w:rtl w:val="0"/>
          <w:lang w:val="en-US"/>
        </w:rPr>
        <w:t>This man was with Him too.</w:t>
      </w:r>
      <w:r>
        <w:rPr>
          <w:rFonts w:ascii="Century Gothic" w:hAnsi="Century Gothic" w:hint="default"/>
          <w:i w:val="1"/>
          <w:iCs w:val="1"/>
          <w:sz w:val="20"/>
          <w:szCs w:val="20"/>
          <w:shd w:val="clear" w:color="auto" w:fill="ffffff"/>
          <w:rtl w:val="0"/>
          <w:lang w:val="en-US"/>
        </w:rPr>
        <w:t>” </w:t>
      </w:r>
    </w:p>
    <w:p>
      <w:pPr>
        <w:pStyle w:val="Normal (Web)"/>
        <w:numPr>
          <w:ilvl w:val="4"/>
          <w:numId w:val="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Ironically, not unlike Judas earlier, Peter stands with the enemy</w:t>
      </w:r>
    </w:p>
    <w:p>
      <w:pPr>
        <w:pStyle w:val="Normal (Web)"/>
        <w:shd w:val="clear" w:color="auto" w:fill="ffffff"/>
        <w:tabs>
          <w:tab w:val="center" w:pos="4320"/>
          <w:tab w:val="right" w:pos="6802"/>
        </w:tabs>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18:5</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 xml:space="preserve">They answered Him, </w:t>
      </w:r>
      <w:r>
        <w:rPr>
          <w:rFonts w:ascii="Century Gothic" w:hAnsi="Century Gothic" w:hint="default"/>
          <w:i w:val="1"/>
          <w:iCs w:val="1"/>
          <w:sz w:val="20"/>
          <w:szCs w:val="20"/>
          <w:shd w:val="clear" w:color="auto" w:fill="ffffff"/>
          <w:rtl w:val="0"/>
          <w:lang w:val="en-US"/>
        </w:rPr>
        <w:t>“</w:t>
      </w:r>
      <w:r>
        <w:rPr>
          <w:rFonts w:ascii="Century Gothic" w:hAnsi="Century Gothic"/>
          <w:i w:val="1"/>
          <w:iCs w:val="1"/>
          <w:sz w:val="20"/>
          <w:szCs w:val="20"/>
          <w:shd w:val="clear" w:color="auto" w:fill="ffffff"/>
          <w:rtl w:val="0"/>
          <w:lang w:val="en-US"/>
        </w:rPr>
        <w:t>Jesus the Nazarene.</w:t>
      </w:r>
      <w:r>
        <w:rPr>
          <w:rFonts w:ascii="Century Gothic" w:hAnsi="Century Gothic" w:hint="default"/>
          <w:i w:val="1"/>
          <w:iCs w:val="1"/>
          <w:sz w:val="20"/>
          <w:szCs w:val="20"/>
          <w:shd w:val="clear" w:color="auto" w:fill="ffffff"/>
          <w:rtl w:val="0"/>
          <w:lang w:val="en-US"/>
        </w:rPr>
        <w:t xml:space="preserve">” </w:t>
      </w:r>
      <w:r>
        <w:rPr>
          <w:rFonts w:ascii="Century Gothic" w:hAnsi="Century Gothic"/>
          <w:i w:val="1"/>
          <w:iCs w:val="1"/>
          <w:sz w:val="20"/>
          <w:szCs w:val="20"/>
          <w:shd w:val="clear" w:color="auto" w:fill="ffffff"/>
          <w:rtl w:val="0"/>
          <w:lang w:val="en-US"/>
        </w:rPr>
        <w:t>He *said to them,</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I am</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He.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And Judas also, who was betraying Him, was standing with them</w:t>
      </w:r>
    </w:p>
    <w:p>
      <w:pPr>
        <w:pStyle w:val="header"/>
        <w:numPr>
          <w:ilvl w:val="0"/>
          <w:numId w:val="4"/>
        </w:numPr>
        <w:bidi w:val="0"/>
        <w:spacing w:before="120"/>
        <w:ind w:right="0"/>
        <w:jc w:val="both"/>
        <w:rPr>
          <w:rFonts w:ascii="Century Gothic" w:hAnsi="Century Gothic"/>
          <w:b w:val="1"/>
          <w:bCs w:val="1"/>
          <w:sz w:val="28"/>
          <w:szCs w:val="28"/>
          <w:rtl w:val="0"/>
          <w:lang w:val="en-US"/>
        </w:rPr>
      </w:pPr>
      <w:r>
        <w:rPr>
          <w:rStyle w:val="small-caps"/>
          <w:rFonts w:ascii="Century Gothic" w:hAnsi="Century Gothic"/>
          <w:b w:val="1"/>
          <w:bCs w:val="1"/>
          <w:sz w:val="28"/>
          <w:szCs w:val="28"/>
          <w:rtl w:val="0"/>
          <w:lang w:val="en-US"/>
        </w:rPr>
        <w:t>Jesus before Annas</w:t>
      </w:r>
    </w:p>
    <w:p>
      <w:pPr>
        <w:pStyle w:val="Normal (Web)"/>
        <w:shd w:val="clear" w:color="auto" w:fill="ffffff"/>
        <w:ind w:left="36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shd w:val="clear" w:color="auto" w:fill="ffffff"/>
          <w:rtl w:val="0"/>
          <w:lang w:val="en-US"/>
        </w:rPr>
        <w:t>John 18:19-24</w:t>
      </w:r>
      <w:r>
        <w:rPr>
          <w:rFonts w:ascii="Century Gothic" w:hAnsi="Century Gothic" w:hint="default"/>
          <w:sz w:val="20"/>
          <w:szCs w:val="20"/>
          <w:shd w:val="clear" w:color="auto" w:fill="ffffff"/>
          <w:rtl w:val="0"/>
          <w:lang w:val="en-US"/>
        </w:rPr>
        <w:t>—</w:t>
      </w:r>
      <w:r>
        <w:rPr>
          <w:rFonts w:ascii="Century Gothic" w:hAnsi="Century Gothic"/>
          <w:i w:val="1"/>
          <w:iCs w:val="1"/>
          <w:sz w:val="20"/>
          <w:szCs w:val="20"/>
          <w:rtl w:val="0"/>
          <w:lang w:val="en-US"/>
        </w:rPr>
        <w:t>The high priest then questioned Jesus about His disciples, and about His teaching.</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20</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Jesus answered him,</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I</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have spoken openly to the world; I always</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taught in</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synagogues and</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in the temple, where all the Jews come together; and I spoke nothing in secret.</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21</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Why do you question Me? Question those who have heard what I spoke to them; they know what I said.</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22</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When He had said this, one of the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officers standing nearby</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 xml:space="preserve">struck Jesus, saying, </w:t>
      </w:r>
      <w:r>
        <w:rPr>
          <w:rFonts w:ascii="Century Gothic" w:hAnsi="Century Gothic" w:hint="default"/>
          <w:i w:val="1"/>
          <w:iCs w:val="1"/>
          <w:sz w:val="20"/>
          <w:szCs w:val="20"/>
          <w:rtl w:val="0"/>
          <w:lang w:val="en-US"/>
        </w:rPr>
        <w:t>“</w:t>
      </w:r>
      <w:r>
        <w:rPr>
          <w:rFonts w:ascii="Century Gothic" w:hAnsi="Century Gothic"/>
          <w:i w:val="1"/>
          <w:iCs w:val="1"/>
          <w:sz w:val="20"/>
          <w:szCs w:val="20"/>
          <w:rtl w:val="0"/>
          <w:lang w:val="en-US"/>
        </w:rPr>
        <w:t>Is that the way You answer the high priest?</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23</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Jesus answered him,</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If I have spoken wrongly, testify of the wrong; but if rightly, why do you strike Me?</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24</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So Annas sent Him bound to</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Caiaphas the high priest.</w:t>
      </w:r>
    </w:p>
    <w:p>
      <w:pPr>
        <w:pStyle w:val="header"/>
        <w:numPr>
          <w:ilvl w:val="2"/>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The charade of the questions was a sham </w:t>
      </w:r>
    </w:p>
    <w:p>
      <w:pPr>
        <w:pStyle w:val="header"/>
        <w:tabs>
          <w:tab w:val="right" w:pos="6802"/>
          <w:tab w:val="right" w:pos="6802"/>
          <w:tab w:val="clear" w:pos="8640"/>
        </w:tabs>
        <w:spacing w:before="120"/>
        <w:ind w:left="72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rtl w:val="0"/>
          <w:lang w:val="en-US"/>
        </w:rPr>
        <w:t>John 11:47-48, 53</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Therefore</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the chief priests and the Pharisees</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convened a</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 xml:space="preserve">council, and were saying, </w:t>
      </w:r>
      <w:r>
        <w:rPr>
          <w:rFonts w:ascii="Century Gothic" w:hAnsi="Century Gothic" w:hint="default"/>
          <w:i w:val="1"/>
          <w:iCs w:val="1"/>
          <w:sz w:val="20"/>
          <w:szCs w:val="20"/>
          <w:shd w:val="clear" w:color="auto" w:fill="ffffff"/>
          <w:rtl w:val="0"/>
          <w:lang w:val="en-US"/>
        </w:rPr>
        <w:t>“</w:t>
      </w:r>
      <w:r>
        <w:rPr>
          <w:rFonts w:ascii="Century Gothic" w:hAnsi="Century Gothic"/>
          <w:i w:val="1"/>
          <w:iCs w:val="1"/>
          <w:sz w:val="20"/>
          <w:szCs w:val="20"/>
          <w:shd w:val="clear" w:color="auto" w:fill="ffffff"/>
          <w:rtl w:val="0"/>
          <w:lang w:val="en-US"/>
        </w:rPr>
        <w:t>What are we doing? For this man is performing many</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vertAlign w:val="superscript"/>
          <w:rtl w:val="0"/>
          <w:lang w:val="en-US"/>
        </w:rPr>
        <w:t>[</w:t>
      </w:r>
      <w:r>
        <w:rPr>
          <w:rStyle w:val="Hyperlink.0"/>
        </w:rPr>
        <w:fldChar w:fldCharType="begin" w:fldLock="0"/>
      </w:r>
      <w:r>
        <w:rPr>
          <w:rStyle w:val="Hyperlink.0"/>
        </w:rPr>
        <w:instrText xml:space="preserve"> HYPERLINK "https://www.biblegateway.com/passage/?search=jn+11&amp;version=NASB1995#fen-NASB1995-26571l"</w:instrText>
      </w:r>
      <w:r>
        <w:rPr>
          <w:rStyle w:val="Hyperlink.0"/>
        </w:rPr>
        <w:fldChar w:fldCharType="separate" w:fldLock="0"/>
      </w:r>
      <w:r>
        <w:rPr>
          <w:rStyle w:val="Hyperlink.0"/>
          <w:rtl w:val="0"/>
          <w:lang w:val="en-US"/>
        </w:rPr>
        <w:t>l</w:t>
      </w:r>
      <w:r>
        <w:rPr/>
        <w:fldChar w:fldCharType="end" w:fldLock="0"/>
      </w:r>
      <w:r>
        <w:rPr>
          <w:rFonts w:ascii="Century Gothic" w:hAnsi="Century Gothic"/>
          <w:i w:val="1"/>
          <w:iCs w:val="1"/>
          <w:sz w:val="20"/>
          <w:szCs w:val="20"/>
          <w:shd w:val="clear" w:color="auto" w:fill="ffffff"/>
          <w:vertAlign w:val="superscript"/>
          <w:rtl w:val="0"/>
          <w:lang w:val="en-US"/>
        </w:rPr>
        <w:t>]</w:t>
      </w:r>
      <w:r>
        <w:rPr>
          <w:rFonts w:ascii="Century Gothic" w:hAnsi="Century Gothic"/>
          <w:i w:val="1"/>
          <w:iCs w:val="1"/>
          <w:sz w:val="20"/>
          <w:szCs w:val="20"/>
          <w:shd w:val="clear" w:color="auto" w:fill="ffffff"/>
          <w:rtl w:val="0"/>
          <w:lang w:val="en-US"/>
        </w:rPr>
        <w:t>signs.</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48</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If we let Him</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go on</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like this, all men will believe in Him, and the Romans will come and take away both our</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place and our nation.</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53</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So from that day on they</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planned together to kill Him.</w:t>
      </w:r>
    </w:p>
    <w:p>
      <w:pPr>
        <w:pStyle w:val="header"/>
        <w:numPr>
          <w:ilvl w:val="2"/>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Instead of bringing charges or producing evidence to substantiate any crime, he questions Him about His disciples and teaching</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Seems odd, but it was an attempt to get the Lord to incriminate Himself</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That act alone was illegal</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Jewish law would have protected the person accused against testifying against himself</w:t>
      </w:r>
    </w:p>
    <w:p>
      <w:pPr>
        <w:pStyle w:val="header"/>
        <w:numPr>
          <w:ilvl w:val="2"/>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knowing the law, flatly says, ask those who have heard Me</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There was nothing secret about His teaching</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There was nothing coercive about His intent</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Jesus openly preached about the kingdom and offered salvation to those who accepted it </w:t>
      </w:r>
    </w:p>
    <w:p>
      <w:pPr>
        <w:pStyle w:val="header"/>
        <w:tabs>
          <w:tab w:val="right" w:pos="6802"/>
          <w:tab w:val="right" w:pos="6802"/>
          <w:tab w:val="clear" w:pos="8640"/>
        </w:tabs>
        <w:spacing w:before="120"/>
        <w:ind w:left="108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rtl w:val="0"/>
          <w:lang w:val="en-US"/>
        </w:rPr>
        <w:t>Matthew 11:28-30</w:t>
      </w:r>
      <w:r>
        <w:rPr>
          <w:rFonts w:ascii="Century Gothic" w:hAnsi="Century Gothic" w:hint="default"/>
          <w:i w:val="1"/>
          <w:iCs w:val="1"/>
          <w:sz w:val="20"/>
          <w:szCs w:val="20"/>
          <w:rtl w:val="0"/>
          <w:lang w:val="en-US"/>
        </w:rPr>
        <w:t>—</w:t>
      </w:r>
      <w:r>
        <w:rPr>
          <w:rFonts w:ascii="Century Gothic" w:hAnsi="Century Gothic" w:hint="default"/>
          <w:i w:val="1"/>
          <w:iCs w:val="1"/>
          <w:sz w:val="20"/>
          <w:szCs w:val="20"/>
          <w:shd w:val="clear" w:color="auto" w:fill="ffffff"/>
          <w:rtl w:val="0"/>
          <w:lang w:val="en-US"/>
        </w:rPr>
        <w:t>“</w:t>
      </w:r>
      <w:r>
        <w:rPr>
          <w:rFonts w:ascii="Century Gothic" w:hAnsi="Century Gothic"/>
          <w:i w:val="1"/>
          <w:iCs w:val="1"/>
          <w:sz w:val="20"/>
          <w:szCs w:val="20"/>
          <w:shd w:val="clear" w:color="auto" w:fill="ffffff"/>
          <w:rtl w:val="0"/>
          <w:lang w:val="en-US"/>
        </w:rPr>
        <w:t>Come to Me, all who are weary and heavy-laden, and I will give you rest.</w:t>
      </w:r>
      <w:r>
        <w:rPr>
          <w:rFonts w:ascii="Century Gothic" w:hAnsi="Century Gothic" w:hint="default"/>
          <w:i w:val="1"/>
          <w:iCs w:val="1"/>
          <w:sz w:val="20"/>
          <w:szCs w:val="20"/>
          <w:shd w:val="clear" w:color="auto" w:fill="ffffff"/>
          <w:rtl w:val="0"/>
          <w:lang w:val="en-US"/>
        </w:rPr>
        <w:t> </w:t>
      </w:r>
      <w:r>
        <w:rPr>
          <w:rFonts w:ascii="Century Gothic" w:hAnsi="Century Gothic"/>
          <w:b w:val="1"/>
          <w:bCs w:val="1"/>
          <w:i w:val="1"/>
          <w:iCs w:val="1"/>
          <w:sz w:val="20"/>
          <w:szCs w:val="20"/>
          <w:shd w:val="clear" w:color="auto" w:fill="ffffff"/>
          <w:vertAlign w:val="superscript"/>
          <w:rtl w:val="0"/>
          <w:lang w:val="en-US"/>
        </w:rPr>
        <w:t>29</w:t>
      </w:r>
      <w:r>
        <w:rPr>
          <w:rFonts w:ascii="Century Gothic" w:hAnsi="Century Gothic" w:hint="default"/>
          <w:b w:val="1"/>
          <w:bCs w:val="1"/>
          <w:i w:val="1"/>
          <w:iCs w:val="1"/>
          <w:sz w:val="20"/>
          <w:szCs w:val="20"/>
          <w:shd w:val="clear" w:color="auto" w:fill="ffffff"/>
          <w:vertAlign w:val="superscript"/>
          <w:rtl w:val="0"/>
          <w:lang w:val="en-US"/>
        </w:rPr>
        <w:t> </w:t>
      </w:r>
      <w:r>
        <w:rPr>
          <w:rFonts w:ascii="Century Gothic" w:hAnsi="Century Gothic"/>
          <w:i w:val="1"/>
          <w:iCs w:val="1"/>
          <w:sz w:val="20"/>
          <w:szCs w:val="20"/>
          <w:shd w:val="clear" w:color="auto" w:fill="ffffff"/>
          <w:rtl w:val="0"/>
          <w:lang w:val="en-US"/>
        </w:rPr>
        <w:t>Take My yoke upon you and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learn from Me, for I am gentle and humble in heart, and</w:t>
      </w:r>
      <w:r>
        <w:rPr>
          <w:rFonts w:ascii="Century Gothic" w:hAnsi="Century Gothic" w:hint="default"/>
          <w:i w:val="1"/>
          <w:iCs w:val="1"/>
          <w:sz w:val="20"/>
          <w:szCs w:val="20"/>
          <w:shd w:val="clear" w:color="auto" w:fill="ffffff"/>
          <w:rtl w:val="0"/>
          <w:lang w:val="en-US"/>
        </w:rPr>
        <w:t> </w:t>
      </w:r>
      <w:r>
        <w:rPr>
          <w:rFonts w:ascii="Century Gothic" w:hAnsi="Century Gothic"/>
          <w:i w:val="1"/>
          <w:iCs w:val="1"/>
          <w:smallCaps w:val="1"/>
          <w:sz w:val="20"/>
          <w:szCs w:val="20"/>
          <w:shd w:val="clear" w:color="auto" w:fill="ffffff"/>
          <w:rtl w:val="0"/>
          <w:lang w:val="en-US"/>
        </w:rPr>
        <w:t>you will find rest for your souls</w:t>
      </w:r>
      <w:r>
        <w:rPr>
          <w:rFonts w:ascii="Century Gothic" w:hAnsi="Century Gothic"/>
          <w:i w:val="1"/>
          <w:iCs w:val="1"/>
          <w:sz w:val="20"/>
          <w:szCs w:val="20"/>
          <w:shd w:val="clear" w:color="auto" w:fill="ffffff"/>
          <w:rtl w:val="0"/>
          <w:lang w:val="en-US"/>
        </w:rPr>
        <w:t>.</w:t>
      </w:r>
      <w:r>
        <w:rPr>
          <w:rFonts w:ascii="Century Gothic" w:hAnsi="Century Gothic" w:hint="default"/>
          <w:i w:val="1"/>
          <w:iCs w:val="1"/>
          <w:sz w:val="20"/>
          <w:szCs w:val="20"/>
          <w:shd w:val="clear" w:color="auto" w:fill="ffffff"/>
          <w:rtl w:val="0"/>
          <w:lang w:val="en-US"/>
        </w:rPr>
        <w:t> </w:t>
      </w:r>
    </w:p>
    <w:p>
      <w:pPr>
        <w:pStyle w:val="header"/>
        <w:tabs>
          <w:tab w:val="right" w:pos="6802"/>
          <w:tab w:val="right" w:pos="6802"/>
          <w:tab w:val="clear" w:pos="8640"/>
        </w:tabs>
        <w:spacing w:before="120"/>
        <w:ind w:left="108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rtl w:val="0"/>
          <w:lang w:val="en-US"/>
        </w:rPr>
        <w:t>John 10:9</w:t>
      </w:r>
      <w:r>
        <w:rPr>
          <w:rFonts w:ascii="Century Gothic" w:hAnsi="Century Gothic" w:hint="default"/>
          <w:i w:val="1"/>
          <w:iCs w:val="1"/>
          <w:sz w:val="20"/>
          <w:szCs w:val="20"/>
          <w:rtl w:val="0"/>
          <w:lang w:val="en-US"/>
        </w:rPr>
        <w:t>—</w:t>
      </w:r>
      <w:r>
        <w:rPr>
          <w:rFonts w:ascii="Century Gothic" w:hAnsi="Century Gothic"/>
          <w:i w:val="1"/>
          <w:iCs w:val="1"/>
          <w:sz w:val="20"/>
          <w:szCs w:val="20"/>
          <w:shd w:val="clear" w:color="auto" w:fill="ffffff"/>
          <w:rtl w:val="0"/>
          <w:lang w:val="en-US"/>
        </w:rPr>
        <w:t>I am the door; if anyone enters through Me, he will be saved, and will go in and out and find pasture.</w:t>
      </w:r>
      <w:r>
        <w:rPr>
          <w:rFonts w:ascii="Century Gothic" w:hAnsi="Century Gothic" w:hint="default"/>
          <w:i w:val="1"/>
          <w:iCs w:val="1"/>
          <w:sz w:val="20"/>
          <w:szCs w:val="20"/>
          <w:shd w:val="clear" w:color="auto" w:fill="ffffff"/>
          <w:rtl w:val="0"/>
          <w:lang w:val="en-US"/>
        </w:rPr>
        <w:t> </w:t>
      </w:r>
    </w:p>
    <w:p>
      <w:pPr>
        <w:pStyle w:val="header"/>
        <w:numPr>
          <w:ilvl w:val="2"/>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Why do you question me?</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requirements of the law against the accused need to be addressed</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is addressing his hypocrisy</w:t>
      </w:r>
    </w:p>
    <w:p>
      <w:pPr>
        <w:pStyle w:val="header"/>
        <w:numPr>
          <w:ilvl w:val="2"/>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Jesus is then struck in the face</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Whether this was a </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save face</w:t>
      </w:r>
      <w:r>
        <w:rPr>
          <w:rStyle w:val="small-caps"/>
          <w:rFonts w:ascii="Century Gothic" w:hAnsi="Century Gothic" w:hint="default"/>
          <w:sz w:val="20"/>
          <w:szCs w:val="20"/>
          <w:rtl w:val="0"/>
          <w:lang w:val="en-US"/>
        </w:rPr>
        <w:t xml:space="preserve">” </w:t>
      </w:r>
      <w:r>
        <w:rPr>
          <w:rStyle w:val="small-caps"/>
          <w:rFonts w:ascii="Century Gothic" w:hAnsi="Century Gothic"/>
          <w:sz w:val="20"/>
          <w:szCs w:val="20"/>
          <w:rtl w:val="0"/>
          <w:lang w:val="en-US"/>
        </w:rPr>
        <w:t>(pun intended) move on the officers part to protect His master</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s dignity</w:t>
      </w:r>
      <w:r>
        <w:rPr>
          <w:rStyle w:val="small-caps"/>
          <w:rFonts w:ascii="Century Gothic" w:hAnsi="Century Gothic" w:hint="default"/>
          <w:sz w:val="20"/>
          <w:szCs w:val="20"/>
          <w:rtl w:val="0"/>
          <w:lang w:val="en-US"/>
        </w:rPr>
        <w:t>…</w:t>
      </w:r>
    </w:p>
    <w:p>
      <w:pPr>
        <w:pStyle w:val="header"/>
        <w:numPr>
          <w:ilvl w:val="3"/>
          <w:numId w:val="4"/>
        </w:numPr>
        <w:bidi w:val="0"/>
        <w:spacing w:before="120"/>
        <w:ind w:right="0"/>
        <w:jc w:val="both"/>
        <w:rPr>
          <w:rFonts w:ascii="Century Gothic" w:hAnsi="Century Gothic" w:hint="default"/>
          <w:sz w:val="20"/>
          <w:szCs w:val="20"/>
          <w:rtl w:val="0"/>
          <w:lang w:val="en-US"/>
        </w:rPr>
      </w:pP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or to gain favor from Annas isn</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t clear</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Striking one not accused of a crime was a crime</w:t>
      </w:r>
    </w:p>
    <w:p>
      <w:pPr>
        <w:pStyle w:val="header"/>
        <w:tabs>
          <w:tab w:val="right" w:pos="6802"/>
          <w:tab w:val="right" w:pos="6802"/>
          <w:tab w:val="clear" w:pos="8640"/>
        </w:tabs>
        <w:spacing w:before="120"/>
        <w:ind w:left="1080" w:firstLine="0"/>
        <w:jc w:val="both"/>
        <w:rPr>
          <w:rFonts w:ascii="Century Gothic" w:cs="Century Gothic" w:hAnsi="Century Gothic" w:eastAsia="Century Gothic"/>
          <w:i w:val="1"/>
          <w:iCs w:val="1"/>
          <w:sz w:val="20"/>
          <w:szCs w:val="20"/>
          <w:shd w:val="clear" w:color="auto" w:fill="ffffff"/>
        </w:rPr>
      </w:pPr>
      <w:r>
        <w:rPr>
          <w:rFonts w:ascii="Century Gothic" w:hAnsi="Century Gothic"/>
          <w:b w:val="1"/>
          <w:bCs w:val="1"/>
          <w:sz w:val="20"/>
          <w:szCs w:val="20"/>
          <w:rtl w:val="0"/>
          <w:lang w:val="en-US"/>
        </w:rPr>
        <w:t>1 Peter 2:23</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and while being</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reviled, He did not revile in return; while suffering, He uttered no threats, but kept entrusting</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Himself</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to Him who judges righteously;</w:t>
      </w:r>
      <w:r>
        <w:rPr>
          <w:rFonts w:ascii="Century Gothic" w:hAnsi="Century Gothic" w:hint="default"/>
          <w:i w:val="1"/>
          <w:iCs w:val="1"/>
          <w:sz w:val="20"/>
          <w:szCs w:val="20"/>
          <w:shd w:val="clear" w:color="auto" w:fill="ffffff"/>
          <w:rtl w:val="0"/>
          <w:lang w:val="en-US"/>
        </w:rPr>
        <w:t> </w:t>
      </w:r>
    </w:p>
    <w:p>
      <w:pPr>
        <w:pStyle w:val="header"/>
        <w:numPr>
          <w:ilvl w:val="3"/>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Lord logically responds with a question</w:t>
      </w:r>
    </w:p>
    <w:p>
      <w:pPr>
        <w:pStyle w:val="header"/>
        <w:tabs>
          <w:tab w:val="right" w:pos="6802"/>
          <w:tab w:val="right" w:pos="6802"/>
          <w:tab w:val="clear" w:pos="8640"/>
        </w:tabs>
        <w:spacing w:before="120"/>
        <w:ind w:left="108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rtl w:val="0"/>
          <w:lang w:val="en-US"/>
        </w:rPr>
        <w:t>v23</w:t>
      </w:r>
      <w:r>
        <w:rPr>
          <w:rFonts w:ascii="Century Gothic" w:hAnsi="Century Gothic" w:hint="default"/>
          <w:sz w:val="20"/>
          <w:szCs w:val="20"/>
          <w:rtl w:val="0"/>
          <w:lang w:val="en-US"/>
        </w:rPr>
        <w:t>—</w:t>
      </w:r>
      <w:r>
        <w:rPr>
          <w:rFonts w:ascii="Century Gothic" w:hAnsi="Century Gothic"/>
          <w:i w:val="1"/>
          <w:iCs w:val="1"/>
          <w:sz w:val="20"/>
          <w:szCs w:val="20"/>
          <w:rtl w:val="0"/>
          <w:lang w:val="en-US"/>
        </w:rPr>
        <w:t>Jesus answered him,</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If I have spoken wrongly, testify of the wrong; but if rightly, why do you strike Me?</w:t>
      </w:r>
      <w:r>
        <w:rPr>
          <w:rFonts w:ascii="Century Gothic" w:hAnsi="Century Gothic" w:hint="default"/>
          <w:i w:val="1"/>
          <w:iCs w:val="1"/>
          <w:sz w:val="20"/>
          <w:szCs w:val="20"/>
          <w:rtl w:val="0"/>
          <w:lang w:val="en-US"/>
        </w:rPr>
        <w:t>”</w:t>
      </w:r>
    </w:p>
    <w:p>
      <w:pPr>
        <w:pStyle w:val="header"/>
        <w:numPr>
          <w:ilvl w:val="2"/>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They have no intentions of giving Jesus a fair trial</w:t>
      </w:r>
    </w:p>
    <w:p>
      <w:pPr>
        <w:pStyle w:val="header"/>
        <w:numPr>
          <w:ilvl w:val="2"/>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Annas, getting nowhere, sends Jesus bound to Caiaphas</w:t>
      </w:r>
    </w:p>
    <w:p>
      <w:pPr>
        <w:pStyle w:val="header"/>
        <w:numPr>
          <w:ilvl w:val="2"/>
          <w:numId w:val="4"/>
        </w:numPr>
        <w:bidi w:val="0"/>
        <w:spacing w:before="12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As the acting high priest, he alone could bring the charges against Jesus to the Roman governor</w:t>
      </w:r>
    </w:p>
    <w:p>
      <w:pPr>
        <w:pStyle w:val="header"/>
        <w:numPr>
          <w:ilvl w:val="0"/>
          <w:numId w:val="4"/>
        </w:numPr>
        <w:bidi w:val="0"/>
        <w:spacing w:before="120"/>
        <w:ind w:right="0"/>
        <w:jc w:val="both"/>
        <w:rPr>
          <w:rFonts w:ascii="Century Gothic" w:hAnsi="Century Gothic"/>
          <w:b w:val="1"/>
          <w:bCs w:val="1"/>
          <w:sz w:val="28"/>
          <w:szCs w:val="28"/>
          <w:rtl w:val="0"/>
          <w:lang w:val="en-US"/>
        </w:rPr>
      </w:pPr>
      <w:r>
        <w:rPr>
          <w:rStyle w:val="small-caps"/>
          <w:rFonts w:ascii="Century Gothic" w:hAnsi="Century Gothic"/>
          <w:b w:val="1"/>
          <w:bCs w:val="1"/>
          <w:sz w:val="28"/>
          <w:szCs w:val="28"/>
          <w:rtl w:val="0"/>
          <w:lang w:val="en-US"/>
        </w:rPr>
        <w:t>Peter</w:t>
      </w:r>
      <w:r>
        <w:rPr>
          <w:rStyle w:val="small-caps"/>
          <w:rFonts w:ascii="Century Gothic" w:hAnsi="Century Gothic" w:hint="default"/>
          <w:b w:val="1"/>
          <w:bCs w:val="1"/>
          <w:sz w:val="28"/>
          <w:szCs w:val="28"/>
          <w:rtl w:val="0"/>
          <w:lang w:val="en-US"/>
        </w:rPr>
        <w:t>’</w:t>
      </w:r>
      <w:r>
        <w:rPr>
          <w:rStyle w:val="small-caps"/>
          <w:rFonts w:ascii="Century Gothic" w:hAnsi="Century Gothic"/>
          <w:b w:val="1"/>
          <w:bCs w:val="1"/>
          <w:sz w:val="28"/>
          <w:szCs w:val="28"/>
          <w:rtl w:val="0"/>
          <w:lang w:val="en-US"/>
        </w:rPr>
        <w:t>s additional denials</w:t>
      </w:r>
    </w:p>
    <w:p>
      <w:pPr>
        <w:pStyle w:val="Normal (Web)"/>
        <w:shd w:val="clear" w:color="auto" w:fill="ffffff"/>
        <w:ind w:left="360" w:firstLine="0"/>
        <w:jc w:val="both"/>
        <w:rPr>
          <w:rFonts w:ascii="Century Gothic" w:cs="Century Gothic" w:hAnsi="Century Gothic" w:eastAsia="Century Gothic"/>
          <w:i w:val="1"/>
          <w:iCs w:val="1"/>
          <w:sz w:val="20"/>
          <w:szCs w:val="20"/>
        </w:rPr>
      </w:pPr>
      <w:r>
        <w:rPr>
          <w:rFonts w:ascii="Century Gothic" w:hAnsi="Century Gothic"/>
          <w:b w:val="1"/>
          <w:bCs w:val="1"/>
          <w:sz w:val="20"/>
          <w:szCs w:val="20"/>
          <w:rtl w:val="0"/>
          <w:lang w:val="en-US"/>
        </w:rPr>
        <w:t>John 18:25-27</w:t>
      </w:r>
      <w:r>
        <w:rPr>
          <w:rFonts w:ascii="Century Gothic" w:hAnsi="Century Gothic" w:hint="default"/>
          <w:sz w:val="20"/>
          <w:szCs w:val="20"/>
          <w:shd w:val="clear" w:color="auto" w:fill="ffffff"/>
          <w:rtl w:val="0"/>
          <w:lang w:val="en-US"/>
        </w:rPr>
        <w:t>—</w:t>
      </w:r>
      <w:r>
        <w:rPr>
          <w:rFonts w:ascii="Century Gothic" w:hAnsi="Century Gothic"/>
          <w:i w:val="1"/>
          <w:iCs w:val="1"/>
          <w:sz w:val="20"/>
          <w:szCs w:val="20"/>
          <w:rtl w:val="0"/>
          <w:lang w:val="en-US"/>
        </w:rPr>
        <w:t>Now</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 xml:space="preserve">Simon Peter was standing and warming himself. So they said to him, </w:t>
      </w:r>
      <w:r>
        <w:rPr>
          <w:rFonts w:ascii="Century Gothic" w:hAnsi="Century Gothic" w:hint="default"/>
          <w:i w:val="1"/>
          <w:iCs w:val="1"/>
          <w:sz w:val="20"/>
          <w:szCs w:val="20"/>
          <w:rtl w:val="0"/>
          <w:lang w:val="en-US"/>
        </w:rPr>
        <w:t>“</w:t>
      </w:r>
      <w:r>
        <w:rPr>
          <w:rFonts w:ascii="Century Gothic" w:hAnsi="Century Gothic"/>
          <w:i w:val="1"/>
          <w:iCs w:val="1"/>
          <w:sz w:val="20"/>
          <w:szCs w:val="20"/>
          <w:rtl w:val="0"/>
          <w:lang w:val="en-US"/>
        </w:rPr>
        <w:t>You are not also</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one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of His disciples, are you?</w:t>
      </w:r>
      <w:r>
        <w:rPr>
          <w:rFonts w:ascii="Century Gothic" w:hAnsi="Century Gothic" w:hint="default"/>
          <w:i w:val="1"/>
          <w:iCs w:val="1"/>
          <w:sz w:val="20"/>
          <w:szCs w:val="20"/>
          <w:rtl w:val="0"/>
          <w:lang w:val="en-US"/>
        </w:rPr>
        <w:t xml:space="preserve">” </w:t>
      </w:r>
      <w:r>
        <w:rPr>
          <w:rFonts w:ascii="Century Gothic" w:hAnsi="Century Gothic"/>
          <w:i w:val="1"/>
          <w:iCs w:val="1"/>
          <w:sz w:val="20"/>
          <w:szCs w:val="20"/>
          <w:rtl w:val="0"/>
          <w:lang w:val="en-US"/>
        </w:rPr>
        <w:t>He denied</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 xml:space="preserve">it, and said, </w:t>
      </w:r>
      <w:r>
        <w:rPr>
          <w:rFonts w:ascii="Century Gothic" w:hAnsi="Century Gothic" w:hint="default"/>
          <w:i w:val="1"/>
          <w:iCs w:val="1"/>
          <w:sz w:val="20"/>
          <w:szCs w:val="20"/>
          <w:rtl w:val="0"/>
          <w:lang w:val="en-US"/>
        </w:rPr>
        <w:t>“</w:t>
      </w:r>
      <w:r>
        <w:rPr>
          <w:rFonts w:ascii="Century Gothic" w:hAnsi="Century Gothic"/>
          <w:i w:val="1"/>
          <w:iCs w:val="1"/>
          <w:sz w:val="20"/>
          <w:szCs w:val="20"/>
          <w:rtl w:val="0"/>
          <w:lang w:val="en-US"/>
        </w:rPr>
        <w:t>I am not.</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26</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One of the slaves of the high priest, being a relative of the one</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 xml:space="preserve">whose ear Peter cut off, *said, </w:t>
      </w:r>
      <w:r>
        <w:rPr>
          <w:rFonts w:ascii="Century Gothic" w:hAnsi="Century Gothic" w:hint="default"/>
          <w:i w:val="1"/>
          <w:iCs w:val="1"/>
          <w:sz w:val="20"/>
          <w:szCs w:val="20"/>
          <w:rtl w:val="0"/>
          <w:lang w:val="en-US"/>
        </w:rPr>
        <w:t>“</w:t>
      </w:r>
      <w:r>
        <w:rPr>
          <w:rFonts w:ascii="Century Gothic" w:hAnsi="Century Gothic"/>
          <w:i w:val="1"/>
          <w:iCs w:val="1"/>
          <w:sz w:val="20"/>
          <w:szCs w:val="20"/>
          <w:rtl w:val="0"/>
          <w:lang w:val="en-US"/>
        </w:rPr>
        <w:t>Did I not see you in</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the garden with Him?</w:t>
      </w:r>
      <w:r>
        <w:rPr>
          <w:rFonts w:ascii="Century Gothic" w:hAnsi="Century Gothic" w:hint="default"/>
          <w:i w:val="1"/>
          <w:iCs w:val="1"/>
          <w:sz w:val="20"/>
          <w:szCs w:val="20"/>
          <w:rtl w:val="0"/>
          <w:lang w:val="en-US"/>
        </w:rPr>
        <w:t>” </w:t>
      </w:r>
      <w:r>
        <w:rPr>
          <w:rFonts w:ascii="Century Gothic" w:hAnsi="Century Gothic"/>
          <w:b w:val="1"/>
          <w:bCs w:val="1"/>
          <w:i w:val="1"/>
          <w:iCs w:val="1"/>
          <w:sz w:val="20"/>
          <w:szCs w:val="20"/>
          <w:vertAlign w:val="superscript"/>
          <w:rtl w:val="0"/>
          <w:lang w:val="en-US"/>
        </w:rPr>
        <w:t>27</w:t>
      </w:r>
      <w:r>
        <w:rPr>
          <w:rFonts w:ascii="Century Gothic" w:hAnsi="Century Gothic" w:hint="default"/>
          <w:b w:val="1"/>
          <w:bCs w:val="1"/>
          <w:i w:val="1"/>
          <w:iCs w:val="1"/>
          <w:sz w:val="20"/>
          <w:szCs w:val="20"/>
          <w:vertAlign w:val="superscript"/>
          <w:rtl w:val="0"/>
          <w:lang w:val="en-US"/>
        </w:rPr>
        <w:t> </w:t>
      </w:r>
      <w:r>
        <w:rPr>
          <w:rFonts w:ascii="Century Gothic" w:hAnsi="Century Gothic"/>
          <w:i w:val="1"/>
          <w:iCs w:val="1"/>
          <w:sz w:val="20"/>
          <w:szCs w:val="20"/>
          <w:rtl w:val="0"/>
          <w:lang w:val="en-US"/>
        </w:rPr>
        <w:t>Peter then denied</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it</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again, and immediately</w:t>
      </w:r>
      <w:r>
        <w:rPr>
          <w:rFonts w:ascii="Century Gothic" w:hAnsi="Century Gothic" w:hint="default"/>
          <w:i w:val="1"/>
          <w:iCs w:val="1"/>
          <w:sz w:val="20"/>
          <w:szCs w:val="20"/>
          <w:rtl w:val="0"/>
          <w:lang w:val="en-US"/>
        </w:rPr>
        <w:t> </w:t>
      </w:r>
      <w:r>
        <w:rPr>
          <w:rFonts w:ascii="Century Gothic" w:hAnsi="Century Gothic"/>
          <w:i w:val="1"/>
          <w:iCs w:val="1"/>
          <w:sz w:val="20"/>
          <w:szCs w:val="20"/>
          <w:rtl w:val="0"/>
          <w:lang w:val="en-US"/>
        </w:rPr>
        <w:t>a rooster crowed.</w:t>
      </w:r>
    </w:p>
    <w:p>
      <w:pPr>
        <w:pStyle w:val="Normal (Web)"/>
        <w:numPr>
          <w:ilvl w:val="0"/>
          <w:numId w:val="6"/>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Peter is still warming himself</w:t>
      </w:r>
    </w:p>
    <w:p>
      <w:pPr>
        <w:pStyle w:val="Normal (Web)"/>
        <w:numPr>
          <w:ilvl w:val="0"/>
          <w:numId w:val="6"/>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His interrogation comes</w:t>
      </w:r>
    </w:p>
    <w:p>
      <w:pPr>
        <w:pStyle w:val="Normal (Web)"/>
        <w:numPr>
          <w:ilvl w:val="3"/>
          <w:numId w:val="8"/>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has an opportunity to redeem himself</w:t>
      </w:r>
    </w:p>
    <w:p>
      <w:pPr>
        <w:pStyle w:val="Normal (Web)"/>
        <w:numPr>
          <w:ilvl w:val="3"/>
          <w:numId w:val="8"/>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does not</w:t>
      </w:r>
      <w:r>
        <w:rPr>
          <w:rStyle w:val="small-caps"/>
          <w:rFonts w:ascii="Century Gothic" w:hAnsi="Century Gothic" w:hint="default"/>
          <w:sz w:val="20"/>
          <w:szCs w:val="20"/>
          <w:rtl w:val="0"/>
          <w:lang w:val="en-US"/>
        </w:rPr>
        <w:t>—</w:t>
      </w:r>
      <w:r>
        <w:rPr>
          <w:rStyle w:val="small-caps"/>
          <w:rFonts w:ascii="Century Gothic" w:hAnsi="Century Gothic"/>
          <w:sz w:val="20"/>
          <w:szCs w:val="20"/>
          <w:rtl w:val="0"/>
          <w:lang w:val="en-US"/>
        </w:rPr>
        <w:t>he again denies he is a disciple of Jesus</w:t>
      </w:r>
    </w:p>
    <w:p>
      <w:pPr>
        <w:pStyle w:val="Normal (Web)"/>
        <w:numPr>
          <w:ilvl w:val="3"/>
          <w:numId w:val="8"/>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3</w:t>
      </w:r>
      <w:r>
        <w:rPr>
          <w:rFonts w:ascii="Century Gothic" w:hAnsi="Century Gothic"/>
          <w:sz w:val="20"/>
          <w:szCs w:val="20"/>
          <w:vertAlign w:val="superscript"/>
          <w:rtl w:val="0"/>
          <w:lang w:val="en-US"/>
        </w:rPr>
        <w:t>rd</w:t>
      </w:r>
      <w:r>
        <w:rPr>
          <w:rStyle w:val="small-caps"/>
          <w:rFonts w:ascii="Century Gothic" w:hAnsi="Century Gothic"/>
          <w:sz w:val="20"/>
          <w:szCs w:val="20"/>
          <w:rtl w:val="0"/>
          <w:lang w:val="en-US"/>
        </w:rPr>
        <w:t xml:space="preserve"> time, the question comes from a relative of Malchus</w:t>
      </w:r>
    </w:p>
    <w:p>
      <w:pPr>
        <w:pStyle w:val="Normal (Web)"/>
        <w:numPr>
          <w:ilvl w:val="3"/>
          <w:numId w:val="8"/>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Making a bad situation far worse</w:t>
      </w:r>
      <w:r>
        <w:rPr>
          <w:rStyle w:val="small-caps"/>
          <w:rFonts w:ascii="Century Gothic" w:hAnsi="Century Gothic" w:hint="default"/>
          <w:sz w:val="20"/>
          <w:szCs w:val="20"/>
          <w:rtl w:val="0"/>
          <w:lang w:val="en-US"/>
        </w:rPr>
        <w:t>—“</w:t>
      </w:r>
      <w:r>
        <w:rPr>
          <w:rFonts w:ascii="Century Gothic" w:hAnsi="Century Gothic"/>
          <w:i w:val="1"/>
          <w:iCs w:val="1"/>
          <w:sz w:val="20"/>
          <w:szCs w:val="20"/>
          <w:rtl w:val="0"/>
          <w:lang w:val="en-US"/>
        </w:rPr>
        <w:t>did I not see you in the garden</w:t>
      </w:r>
      <w:r>
        <w:rPr>
          <w:rStyle w:val="small-caps"/>
          <w:rFonts w:ascii="Century Gothic" w:hAnsi="Century Gothic"/>
          <w:sz w:val="20"/>
          <w:szCs w:val="20"/>
          <w:rtl w:val="0"/>
          <w:lang w:val="en-US"/>
        </w:rPr>
        <w:t>?</w:t>
      </w:r>
      <w:r>
        <w:rPr>
          <w:rStyle w:val="small-caps"/>
          <w:rFonts w:ascii="Century Gothic" w:hAnsi="Century Gothic" w:hint="default"/>
          <w:sz w:val="20"/>
          <w:szCs w:val="20"/>
          <w:rtl w:val="0"/>
          <w:lang w:val="en-US"/>
        </w:rPr>
        <w:t>”</w:t>
      </w:r>
    </w:p>
    <w:p>
      <w:pPr>
        <w:pStyle w:val="Normal (Web)"/>
        <w:numPr>
          <w:ilvl w:val="0"/>
          <w:numId w:val="9"/>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Denying Jesus was not a crime; assaulting a person was</w:t>
      </w:r>
    </w:p>
    <w:p>
      <w:pPr>
        <w:pStyle w:val="Normal (Web)"/>
        <w:numPr>
          <w:ilvl w:val="6"/>
          <w:numId w:val="8"/>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Peter emphatically denies knowing Jesus </w:t>
      </w:r>
    </w:p>
    <w:p>
      <w:pPr>
        <w:pStyle w:val="Normal (Web)"/>
        <w:numPr>
          <w:ilvl w:val="6"/>
          <w:numId w:val="8"/>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This is the third time</w:t>
      </w:r>
    </w:p>
    <w:p>
      <w:pPr>
        <w:pStyle w:val="Normal (Web)"/>
        <w:numPr>
          <w:ilvl w:val="0"/>
          <w:numId w:val="10"/>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Two things immediately happen: </w:t>
      </w:r>
    </w:p>
    <w:p>
      <w:pPr>
        <w:pStyle w:val="Normal (Web)"/>
        <w:numPr>
          <w:ilvl w:val="3"/>
          <w:numId w:val="6"/>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 xml:space="preserve">A rooster crows, </w:t>
      </w:r>
      <w:r>
        <w:rPr>
          <w:rFonts w:ascii="Century Gothic" w:hAnsi="Century Gothic"/>
          <w:b w:val="1"/>
          <w:bCs w:val="1"/>
          <w:sz w:val="20"/>
          <w:szCs w:val="20"/>
          <w:rtl w:val="0"/>
          <w:lang w:val="en-US"/>
        </w:rPr>
        <w:t>v27</w:t>
      </w:r>
    </w:p>
    <w:p>
      <w:pPr>
        <w:pStyle w:val="Normal (Web)"/>
        <w:numPr>
          <w:ilvl w:val="3"/>
          <w:numId w:val="6"/>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The Lord turned and looked at Peter</w:t>
      </w:r>
    </w:p>
    <w:p>
      <w:pPr>
        <w:pStyle w:val="Normal (Web)"/>
        <w:shd w:val="clear" w:color="auto" w:fill="ffffff"/>
        <w:tabs>
          <w:tab w:val="center" w:pos="4320"/>
          <w:tab w:val="right" w:pos="6802"/>
        </w:tabs>
        <w:ind w:left="1080" w:firstLine="0"/>
        <w:jc w:val="both"/>
        <w:rPr>
          <w:rFonts w:ascii="Century Gothic" w:cs="Century Gothic" w:hAnsi="Century Gothic" w:eastAsia="Century Gothic"/>
          <w:i w:val="1"/>
          <w:iCs w:val="1"/>
          <w:sz w:val="20"/>
          <w:szCs w:val="20"/>
          <w:shd w:val="clear" w:color="auto" w:fill="ffffff"/>
        </w:rPr>
      </w:pPr>
      <w:r>
        <w:rPr>
          <w:rFonts w:ascii="Century Gothic" w:hAnsi="Century Gothic"/>
          <w:b w:val="1"/>
          <w:bCs w:val="1"/>
          <w:sz w:val="20"/>
          <w:szCs w:val="20"/>
          <w:rtl w:val="0"/>
          <w:lang w:val="en-US"/>
        </w:rPr>
        <w:t>Luke 22:61</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The Lord turned and looked at Peter. And Peter remembered the word of the Lord, how He had told him,</w:t>
      </w:r>
      <w:r>
        <w:rPr>
          <w:rFonts w:ascii="Century Gothic" w:hAnsi="Century Gothic" w:hint="default"/>
          <w:i w:val="1"/>
          <w:iCs w:val="1"/>
          <w:sz w:val="20"/>
          <w:szCs w:val="20"/>
          <w:shd w:val="clear" w:color="auto" w:fill="ffffff"/>
          <w:rtl w:val="0"/>
          <w:lang w:val="en-US"/>
        </w:rPr>
        <w:t> “</w:t>
      </w:r>
      <w:r>
        <w:rPr>
          <w:rFonts w:ascii="Century Gothic" w:hAnsi="Century Gothic"/>
          <w:i w:val="1"/>
          <w:iCs w:val="1"/>
          <w:sz w:val="20"/>
          <w:szCs w:val="20"/>
          <w:shd w:val="clear" w:color="auto" w:fill="ffffff"/>
          <w:rtl w:val="0"/>
          <w:lang w:val="en-US"/>
        </w:rPr>
        <w:t>Before a rooster crows today, you will deny Me three times.</w:t>
      </w:r>
      <w:r>
        <w:rPr>
          <w:rFonts w:ascii="Century Gothic" w:hAnsi="Century Gothic" w:hint="default"/>
          <w:i w:val="1"/>
          <w:iCs w:val="1"/>
          <w:sz w:val="20"/>
          <w:szCs w:val="20"/>
          <w:shd w:val="clear" w:color="auto" w:fill="ffffff"/>
          <w:rtl w:val="0"/>
          <w:lang w:val="en-US"/>
        </w:rPr>
        <w:t>” </w:t>
      </w:r>
    </w:p>
    <w:p>
      <w:pPr>
        <w:pStyle w:val="Normal (Web)"/>
        <w:numPr>
          <w:ilvl w:val="0"/>
          <w:numId w:val="6"/>
        </w:numPr>
        <w:shd w:val="clear" w:color="auto" w:fill="ffffff"/>
        <w:bidi w:val="0"/>
        <w:ind w:right="0"/>
        <w:jc w:val="both"/>
        <w:rPr>
          <w:rFonts w:ascii="Century Gothic" w:hAnsi="Century Gothic"/>
          <w:i w:val="1"/>
          <w:iCs w:val="1"/>
          <w:sz w:val="20"/>
          <w:szCs w:val="20"/>
          <w:rtl w:val="0"/>
          <w:lang w:val="en-US"/>
        </w:rPr>
      </w:pPr>
      <w:r>
        <w:rPr>
          <w:rFonts w:ascii="Century Gothic" w:hAnsi="Century Gothic"/>
          <w:i w:val="0"/>
          <w:iCs w:val="0"/>
          <w:sz w:val="20"/>
          <w:szCs w:val="20"/>
          <w:rtl w:val="0"/>
          <w:lang w:val="en-US"/>
        </w:rPr>
        <w:t>Overwhelmed with guilt and shame, he weeps bitterly</w:t>
      </w:r>
    </w:p>
    <w:p>
      <w:pPr>
        <w:pStyle w:val="Normal (Web)"/>
        <w:shd w:val="clear" w:color="auto" w:fill="ffffff"/>
        <w:tabs>
          <w:tab w:val="center" w:pos="4320"/>
          <w:tab w:val="right" w:pos="6802"/>
        </w:tabs>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Luke 22:62</w:t>
      </w:r>
      <w:r>
        <w:rPr>
          <w:rFonts w:ascii="Century Gothic" w:hAnsi="Century Gothic" w:hint="default"/>
          <w:sz w:val="20"/>
          <w:szCs w:val="20"/>
          <w:rtl w:val="0"/>
          <w:lang w:val="en-US"/>
        </w:rPr>
        <w:t>—</w:t>
      </w:r>
      <w:r>
        <w:rPr>
          <w:rFonts w:ascii="Century Gothic" w:hAnsi="Century Gothic"/>
          <w:i w:val="1"/>
          <w:iCs w:val="1"/>
          <w:sz w:val="20"/>
          <w:szCs w:val="20"/>
          <w:shd w:val="clear" w:color="auto" w:fill="ffffff"/>
          <w:rtl w:val="0"/>
          <w:lang w:val="en-US"/>
        </w:rPr>
        <w:t>And he went out and wept bitterly.</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32"/>
          <w:szCs w:val="32"/>
          <w:shd w:val="clear" w:color="auto" w:fill="ffffff"/>
        </w:rPr>
      </w:pPr>
      <w:r>
        <w:rPr>
          <w:rFonts w:ascii="Century Gothic" w:hAnsi="Century Gothic"/>
          <w:b w:val="1"/>
          <w:bCs w:val="1"/>
          <w:sz w:val="32"/>
          <w:szCs w:val="32"/>
          <w:shd w:val="clear" w:color="auto" w:fill="ffffff"/>
          <w:rtl w:val="0"/>
          <w:lang w:val="en-US"/>
        </w:rPr>
        <w:t>Conclusion</w:t>
      </w:r>
    </w:p>
    <w:p>
      <w:pPr>
        <w:pStyle w:val="msonormal"/>
        <w:spacing w:before="0" w:after="0"/>
        <w:jc w:val="both"/>
        <w:rPr>
          <w:rFonts w:ascii="Century Gothic" w:cs="Century Gothic" w:hAnsi="Century Gothic" w:eastAsia="Century Gothic"/>
          <w:sz w:val="20"/>
          <w:szCs w:val="20"/>
          <w:shd w:val="clear" w:color="auto" w:fill="ffffff"/>
        </w:rPr>
      </w:pPr>
      <w:r>
        <w:rPr>
          <w:rFonts w:ascii="Century Gothic" w:hAnsi="Century Gothic"/>
          <w:sz w:val="20"/>
          <w:szCs w:val="20"/>
          <w:shd w:val="clear" w:color="auto" w:fill="ffffff"/>
          <w:rtl w:val="0"/>
          <w:lang w:val="en-US"/>
        </w:rPr>
        <w:t xml:space="preserve">There is a humble posture we must take when we think of our walk with the Lord.  It is only by His mercy and grace we steadfastly endure.  He holds us fast.  Our faith in Him is a gracious gift.  We, not unlike Peter, are prone to wonder. </w:t>
      </w:r>
    </w:p>
    <w:p>
      <w:pPr>
        <w:pStyle w:val="Heading"/>
        <w:shd w:val="clear" w:color="auto" w:fill="ffffff"/>
        <w:spacing w:before="225" w:after="225"/>
        <w:ind w:left="720" w:firstLine="0"/>
        <w:rPr>
          <w:rFonts w:ascii="Century Gothic" w:cs="Century Gothic" w:hAnsi="Century Gothic" w:eastAsia="Century Gothic"/>
          <w:b w:val="1"/>
          <w:bCs w:val="1"/>
          <w:outline w:val="0"/>
          <w:color w:val="000000"/>
          <w:sz w:val="20"/>
          <w:szCs w:val="20"/>
          <w:u w:val="single" w:color="000000"/>
          <w14:textFill>
            <w14:solidFill>
              <w14:srgbClr w14:val="000000"/>
            </w14:solidFill>
          </w14:textFill>
        </w:rPr>
      </w:pPr>
      <w:r>
        <w:rPr>
          <w:rFonts w:ascii="Century Gothic" w:hAnsi="Century Gothic"/>
          <w:b w:val="1"/>
          <w:bCs w:val="1"/>
          <w:outline w:val="0"/>
          <w:color w:val="000000"/>
          <w:sz w:val="20"/>
          <w:szCs w:val="20"/>
          <w:u w:val="single" w:color="000000"/>
          <w:rtl w:val="0"/>
          <w:lang w:val="en-US"/>
          <w14:textFill>
            <w14:solidFill>
              <w14:srgbClr w14:val="000000"/>
            </w14:solidFill>
          </w14:textFill>
        </w:rPr>
        <w:t>Come Thou Fount Of Every Blessing</w:t>
      </w:r>
    </w:p>
    <w:p>
      <w:pPr>
        <w:pStyle w:val="Heading"/>
        <w:shd w:val="clear" w:color="auto" w:fill="ffffff"/>
        <w:spacing w:before="225" w:after="225"/>
        <w:ind w:left="720" w:firstLine="0"/>
      </w:pPr>
      <w:r>
        <w:rPr>
          <w:rFonts w:ascii="Century Gothic" w:hAnsi="Century Gothic" w:hint="default"/>
          <w:outline w:val="0"/>
          <w:color w:val="333333"/>
          <w:sz w:val="20"/>
          <w:szCs w:val="20"/>
          <w:u w:color="333333"/>
          <w:shd w:val="clear" w:color="auto" w:fill="ffffff"/>
          <w:rtl w:val="0"/>
          <w:lang w:val="en-US"/>
          <w14:textFill>
            <w14:solidFill>
              <w14:srgbClr w14:val="333333"/>
            </w14:solidFill>
          </w14:textFill>
        </w:rPr>
        <w:t> </w:t>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O to grace how great a debtor</w:t>
      </w:r>
      <w:r>
        <w:rPr>
          <w:rFonts w:ascii="Century Gothic" w:cs="Century Gothic" w:hAnsi="Century Gothic" w:eastAsia="Century Gothic"/>
          <w:outline w:val="0"/>
          <w:color w:val="333333"/>
          <w:sz w:val="20"/>
          <w:szCs w:val="20"/>
          <w:u w:color="333333"/>
          <w14:textFill>
            <w14:solidFill>
              <w14:srgbClr w14:val="333333"/>
            </w14:solidFill>
          </w14:textFill>
        </w:rPr>
        <w:br w:type="textWrapping"/>
      </w:r>
      <w:r>
        <w:rPr>
          <w:rFonts w:ascii="Century Gothic" w:hAnsi="Century Gothic" w:hint="default"/>
          <w:outline w:val="0"/>
          <w:color w:val="333333"/>
          <w:sz w:val="20"/>
          <w:szCs w:val="20"/>
          <w:u w:color="333333"/>
          <w:shd w:val="clear" w:color="auto" w:fill="ffffff"/>
          <w:rtl w:val="0"/>
          <w:lang w:val="en-US"/>
          <w14:textFill>
            <w14:solidFill>
              <w14:srgbClr w14:val="333333"/>
            </w14:solidFill>
          </w14:textFill>
        </w:rPr>
        <w:t>  </w:t>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Daily I</w:t>
      </w:r>
      <w:r>
        <w:rPr>
          <w:rFonts w:ascii="Century Gothic" w:hAnsi="Century Gothic" w:hint="default"/>
          <w:outline w:val="0"/>
          <w:color w:val="333333"/>
          <w:sz w:val="20"/>
          <w:szCs w:val="20"/>
          <w:u w:color="333333"/>
          <w:shd w:val="clear" w:color="auto" w:fill="ffffff"/>
          <w:rtl w:val="0"/>
          <w:lang w:val="en-US"/>
          <w14:textFill>
            <w14:solidFill>
              <w14:srgbClr w14:val="333333"/>
            </w14:solidFill>
          </w14:textFill>
        </w:rPr>
        <w:t>’</w:t>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m constrained to be!</w:t>
      </w:r>
      <w:r>
        <w:rPr>
          <w:rFonts w:ascii="Century Gothic" w:cs="Century Gothic" w:hAnsi="Century Gothic" w:eastAsia="Century Gothic"/>
          <w:outline w:val="0"/>
          <w:color w:val="333333"/>
          <w:sz w:val="20"/>
          <w:szCs w:val="20"/>
          <w:u w:color="333333"/>
          <w14:textFill>
            <w14:solidFill>
              <w14:srgbClr w14:val="333333"/>
            </w14:solidFill>
          </w14:textFill>
        </w:rPr>
        <w:br w:type="textWrapping"/>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Let Thy goodness, like a</w:t>
      </w:r>
      <w:r>
        <w:rPr>
          <w:rFonts w:ascii="Century Gothic" w:hAnsi="Century Gothic" w:hint="default"/>
          <w:outline w:val="0"/>
          <w:color w:val="333333"/>
          <w:sz w:val="20"/>
          <w:szCs w:val="20"/>
          <w:u w:color="333333"/>
          <w:shd w:val="clear" w:color="auto" w:fill="ffffff"/>
          <w:rtl w:val="0"/>
          <w:lang w:val="en-US"/>
          <w14:textFill>
            <w14:solidFill>
              <w14:srgbClr w14:val="333333"/>
            </w14:solidFill>
          </w14:textFill>
        </w:rPr>
        <w:t> </w:t>
      </w:r>
      <w:r>
        <w:rPr>
          <w:rFonts w:ascii="Century Gothic" w:hAnsi="Century Gothic"/>
          <w:outline w:val="0"/>
          <w:color w:val="333333"/>
          <w:sz w:val="20"/>
          <w:szCs w:val="20"/>
          <w:u w:color="333333"/>
          <w:shd w:val="clear" w:color="auto" w:fill="ffffff"/>
          <w:rtl w:val="0"/>
          <w:lang w:val="it-IT"/>
          <w14:textFill>
            <w14:solidFill>
              <w14:srgbClr w14:val="333333"/>
            </w14:solidFill>
          </w14:textFill>
        </w:rPr>
        <w:t>fetter,</w:t>
      </w:r>
      <w:r>
        <w:rPr>
          <w:rFonts w:ascii="Century Gothic" w:cs="Century Gothic" w:hAnsi="Century Gothic" w:eastAsia="Century Gothic"/>
          <w:outline w:val="0"/>
          <w:color w:val="333333"/>
          <w:sz w:val="20"/>
          <w:szCs w:val="20"/>
          <w:u w:color="333333"/>
          <w14:textFill>
            <w14:solidFill>
              <w14:srgbClr w14:val="333333"/>
            </w14:solidFill>
          </w14:textFill>
        </w:rPr>
        <w:br w:type="textWrapping"/>
      </w:r>
      <w:r>
        <w:rPr>
          <w:rFonts w:ascii="Century Gothic" w:hAnsi="Century Gothic" w:hint="default"/>
          <w:outline w:val="0"/>
          <w:color w:val="333333"/>
          <w:sz w:val="20"/>
          <w:szCs w:val="20"/>
          <w:u w:color="333333"/>
          <w:shd w:val="clear" w:color="auto" w:fill="ffffff"/>
          <w:rtl w:val="0"/>
          <w:lang w:val="en-US"/>
          <w14:textFill>
            <w14:solidFill>
              <w14:srgbClr w14:val="333333"/>
            </w14:solidFill>
          </w14:textFill>
        </w:rPr>
        <w:t>  </w:t>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Bind my wandering heart to Thee.</w:t>
      </w:r>
      <w:r>
        <w:rPr>
          <w:rFonts w:ascii="Century Gothic" w:cs="Century Gothic" w:hAnsi="Century Gothic" w:eastAsia="Century Gothic"/>
          <w:outline w:val="0"/>
          <w:color w:val="333333"/>
          <w:sz w:val="20"/>
          <w:szCs w:val="20"/>
          <w:u w:color="333333"/>
          <w14:textFill>
            <w14:solidFill>
              <w14:srgbClr w14:val="333333"/>
            </w14:solidFill>
          </w14:textFill>
        </w:rPr>
        <w:br w:type="textWrapping"/>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Prone to wander, Lord, I feel it,</w:t>
      </w:r>
      <w:r>
        <w:rPr>
          <w:rFonts w:ascii="Century Gothic" w:cs="Century Gothic" w:hAnsi="Century Gothic" w:eastAsia="Century Gothic"/>
          <w:outline w:val="0"/>
          <w:color w:val="333333"/>
          <w:sz w:val="20"/>
          <w:szCs w:val="20"/>
          <w:u w:color="333333"/>
          <w14:textFill>
            <w14:solidFill>
              <w14:srgbClr w14:val="333333"/>
            </w14:solidFill>
          </w14:textFill>
        </w:rPr>
        <w:br w:type="textWrapping"/>
      </w:r>
      <w:r>
        <w:rPr>
          <w:rFonts w:ascii="Century Gothic" w:hAnsi="Century Gothic" w:hint="default"/>
          <w:outline w:val="0"/>
          <w:color w:val="333333"/>
          <w:sz w:val="20"/>
          <w:szCs w:val="20"/>
          <w:u w:color="333333"/>
          <w:shd w:val="clear" w:color="auto" w:fill="ffffff"/>
          <w:rtl w:val="0"/>
          <w:lang w:val="en-US"/>
          <w14:textFill>
            <w14:solidFill>
              <w14:srgbClr w14:val="333333"/>
            </w14:solidFill>
          </w14:textFill>
        </w:rPr>
        <w:t>  </w:t>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Prone to leave the God I love;</w:t>
      </w:r>
      <w:r>
        <w:rPr>
          <w:rFonts w:ascii="Century Gothic" w:cs="Century Gothic" w:hAnsi="Century Gothic" w:eastAsia="Century Gothic"/>
          <w:outline w:val="0"/>
          <w:color w:val="333333"/>
          <w:sz w:val="20"/>
          <w:szCs w:val="20"/>
          <w:u w:color="333333"/>
          <w14:textFill>
            <w14:solidFill>
              <w14:srgbClr w14:val="333333"/>
            </w14:solidFill>
          </w14:textFill>
        </w:rPr>
        <w:br w:type="textWrapping"/>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Here</w:t>
      </w:r>
      <w:r>
        <w:rPr>
          <w:rFonts w:ascii="Century Gothic" w:hAnsi="Century Gothic" w:hint="default"/>
          <w:outline w:val="0"/>
          <w:color w:val="333333"/>
          <w:sz w:val="20"/>
          <w:szCs w:val="20"/>
          <w:u w:color="333333"/>
          <w:shd w:val="clear" w:color="auto" w:fill="ffffff"/>
          <w:rtl w:val="0"/>
          <w:lang w:val="en-US"/>
          <w14:textFill>
            <w14:solidFill>
              <w14:srgbClr w14:val="333333"/>
            </w14:solidFill>
          </w14:textFill>
        </w:rPr>
        <w:t>’</w:t>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s my heart, O take and seal it,</w:t>
      </w:r>
      <w:r>
        <w:rPr>
          <w:rFonts w:ascii="Century Gothic" w:cs="Century Gothic" w:hAnsi="Century Gothic" w:eastAsia="Century Gothic"/>
          <w:outline w:val="0"/>
          <w:color w:val="333333"/>
          <w:sz w:val="20"/>
          <w:szCs w:val="20"/>
          <w:u w:color="333333"/>
          <w14:textFill>
            <w14:solidFill>
              <w14:srgbClr w14:val="333333"/>
            </w14:solidFill>
          </w14:textFill>
        </w:rPr>
        <w:br w:type="textWrapping"/>
      </w:r>
      <w:r>
        <w:rPr>
          <w:rFonts w:ascii="Century Gothic" w:hAnsi="Century Gothic" w:hint="default"/>
          <w:outline w:val="0"/>
          <w:color w:val="333333"/>
          <w:sz w:val="20"/>
          <w:szCs w:val="20"/>
          <w:u w:color="333333"/>
          <w:shd w:val="clear" w:color="auto" w:fill="ffffff"/>
          <w:rtl w:val="0"/>
          <w:lang w:val="en-US"/>
          <w14:textFill>
            <w14:solidFill>
              <w14:srgbClr w14:val="333333"/>
            </w14:solidFill>
          </w14:textFill>
        </w:rPr>
        <w:t>  </w:t>
      </w:r>
      <w:r>
        <w:rPr>
          <w:rFonts w:ascii="Century Gothic" w:hAnsi="Century Gothic"/>
          <w:outline w:val="0"/>
          <w:color w:val="333333"/>
          <w:sz w:val="20"/>
          <w:szCs w:val="20"/>
          <w:u w:color="333333"/>
          <w:shd w:val="clear" w:color="auto" w:fill="ffffff"/>
          <w:rtl w:val="0"/>
          <w:lang w:val="en-US"/>
          <w14:textFill>
            <w14:solidFill>
              <w14:srgbClr w14:val="333333"/>
            </w14:solidFill>
          </w14:textFill>
        </w:rPr>
        <w:t>Seal it for Thy courts above.</w:t>
      </w:r>
    </w:p>
    <w:sectPr>
      <w:headerReference w:type="default" r:id="rId4"/>
      <w:headerReference w:type="first" r:id="rId5"/>
      <w:footerReference w:type="default" r:id="rId6"/>
      <w:footerReference w:type="first" r:id="rId7"/>
      <w:pgSz w:w="7920" w:h="12240" w:orient="portrait"/>
      <w:pgMar w:top="450" w:right="450" w:bottom="360" w:left="648" w:header="432" w:footer="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0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r>
      <w:rPr>
        <w:rFonts w:ascii="Century Gothic" w:hAnsi="Century Gothic"/>
        <w:sz w:val="12"/>
        <w:szCs w:val="12"/>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0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02"/>
        <w:tab w:val="clear" w:pos="8640"/>
      </w:tabs>
      <w:jc w:val="right"/>
    </w:pPr>
    <w:r>
      <w:rPr>
        <w:rFonts w:ascii="Century Gothic" w:hAnsi="Century Gothic"/>
        <w:sz w:val="22"/>
        <w:szCs w:val="22"/>
        <w:rtl w:val="0"/>
        <w:lang w:val="en-US"/>
      </w:rPr>
      <w:t>January 21, 2024</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upperRoman"/>
      <w:suff w:val="tab"/>
      <w:lvlText w:val="%1."/>
      <w:lvlJc w:val="left"/>
      <w:pPr>
        <w:tabs>
          <w:tab w:val="center" w:pos="4320"/>
          <w:tab w:val="right" w:pos="6802"/>
          <w:tab w:val="right" w:pos="6802"/>
          <w:tab w:val="clear" w:pos="8640"/>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enter" w:pos="4320"/>
          <w:tab w:val="right" w:pos="6802"/>
          <w:tab w:val="right" w:pos="6802"/>
          <w:tab w:val="clear" w:pos="8640"/>
        </w:tabs>
        <w:ind w:left="3600" w:hanging="36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enter" w:pos="4320"/>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center" w:pos="4320"/>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center" w:pos="4320"/>
          <w:tab w:val="right" w:pos="6802"/>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center" w:pos="4320"/>
          <w:tab w:val="right" w:pos="6802"/>
        </w:tabs>
        <w:ind w:left="37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upperLetter"/>
      <w:suff w:val="tab"/>
      <w:lvlText w:val="%1."/>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center" w:pos="4320"/>
          <w:tab w:val="right" w:pos="6802"/>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enter" w:pos="4320"/>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center" w:pos="4320"/>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center" w:pos="4320"/>
          <w:tab w:val="right" w:pos="6802"/>
        </w:tabs>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center" w:pos="4320"/>
          <w:tab w:val="right" w:pos="680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center" w:pos="4320"/>
          <w:tab w:val="right" w:pos="6802"/>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center" w:pos="4320"/>
          <w:tab w:val="right" w:pos="6802"/>
        </w:tabs>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0"/>
  </w:abstractNum>
  <w:abstractNum w:abstractNumId="5">
    <w:multiLevelType w:val="hybridMultilevel"/>
    <w:styleLink w:val="Imported Style 2.0"/>
    <w:lvl w:ilvl="0">
      <w:start w:val="1"/>
      <w:numFmt w:val="upperRoman"/>
      <w:suff w:val="tab"/>
      <w:lvlText w:val="%1."/>
      <w:lvlJc w:val="left"/>
      <w:pPr>
        <w:tabs>
          <w:tab w:val="center" w:pos="4320"/>
          <w:tab w:val="right" w:pos="6802"/>
        </w:tabs>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enter" w:pos="4320"/>
          <w:tab w:val="right" w:pos="6802"/>
        </w:tabs>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center" w:pos="4320"/>
          <w:tab w:val="right" w:pos="6802"/>
        </w:tabs>
        <w:ind w:left="2470" w:hanging="2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center" w:pos="4320"/>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center" w:pos="4320"/>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center" w:pos="4320"/>
          <w:tab w:val="right" w:pos="6802"/>
        </w:tabs>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center" w:pos="4320"/>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center" w:pos="4320"/>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center" w:pos="4320"/>
          <w:tab w:val="right" w:pos="6802"/>
        </w:tabs>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3600" w:hanging="36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enter" w:pos="4320"/>
            <w:tab w:val="right" w:pos="6802"/>
          </w:tabs>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tab"/>
        <w:lvlText w:val="%5."/>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tab"/>
        <w:lvlText w:val="%6."/>
        <w:lvlJc w:val="left"/>
        <w:pPr>
          <w:tabs>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tab"/>
        <w:lvlText w:val="%7."/>
        <w:lvlJc w:val="left"/>
        <w:pPr>
          <w:tabs>
            <w:tab w:val="center" w:pos="4320"/>
            <w:tab w:val="right" w:pos="6802"/>
          </w:tabs>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lowerLetter"/>
        <w:suff w:val="tab"/>
        <w:lvlText w:val="%8."/>
        <w:lvlJc w:val="left"/>
        <w:pPr>
          <w:tabs>
            <w:tab w:val="center" w:pos="4320"/>
            <w:tab w:val="right" w:pos="6802"/>
          </w:tabs>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lowerRoman"/>
        <w:suff w:val="tab"/>
        <w:lvlText w:val="%9."/>
        <w:lvlJc w:val="left"/>
        <w:pPr>
          <w:tabs>
            <w:tab w:val="right" w:pos="6802"/>
          </w:tabs>
          <w:ind w:left="4320" w:hanging="2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0"/>
    <w:lvlOverride w:ilvl="0">
      <w:lvl w:ilvl="0">
        <w:start w:val="1"/>
        <w:numFmt w:val="upperRoman"/>
        <w:suff w:val="tab"/>
        <w:lvlText w:val="%1."/>
        <w:lvlJc w:val="left"/>
        <w:pPr>
          <w:tabs>
            <w:tab w:val="center" w:pos="4320"/>
            <w:tab w:val="right" w:pos="6802"/>
            <w:tab w:val="right" w:pos="6802"/>
            <w:tab w:val="clear" w:pos="8640"/>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enter" w:pos="4320"/>
            <w:tab w:val="right" w:pos="6802"/>
            <w:tab w:val="right" w:pos="6802"/>
            <w:tab w:val="clear" w:pos="8640"/>
          </w:tabs>
          <w:ind w:left="3600" w:hanging="360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tabs>
            <w:tab w:val="center" w:pos="4320"/>
            <w:tab w:val="right" w:pos="6802"/>
            <w:tab w:val="right" w:pos="6802"/>
            <w:tab w:val="clear"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center" w:pos="4320"/>
            <w:tab w:val="right" w:pos="6802"/>
            <w:tab w:val="right" w:pos="6802"/>
            <w:tab w:val="clear" w:pos="86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enter" w:pos="4320"/>
            <w:tab w:val="right" w:pos="6802"/>
            <w:tab w:val="right" w:pos="6802"/>
            <w:tab w:val="clear" w:pos="86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center" w:pos="4320"/>
            <w:tab w:val="right" w:pos="6802"/>
            <w:tab w:val="right" w:pos="6802"/>
            <w:tab w:val="clear" w:pos="8640"/>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center" w:pos="4320"/>
            <w:tab w:val="right" w:pos="6802"/>
            <w:tab w:val="right" w:pos="6802"/>
            <w:tab w:val="clear" w:pos="86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center" w:pos="4320"/>
            <w:tab w:val="right" w:pos="6802"/>
            <w:tab w:val="right" w:pos="6802"/>
            <w:tab w:val="clear" w:pos="86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right" w:pos="6802"/>
            <w:tab w:val="right" w:pos="6802"/>
            <w:tab w:val="clear" w:pos="4320"/>
            <w:tab w:val="clear" w:pos="864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5"/>
  </w:num>
  <w:num w:numId="8">
    <w:abstractNumId w:val="4"/>
  </w:num>
  <w:num w:numId="9">
    <w:abstractNumId w:val="2"/>
    <w:lvlOverride w:ilvl="0">
      <w:startOverride w:val="3"/>
    </w:lvlOverride>
  </w:num>
  <w:num w:numId="10">
    <w:abstractNumId w:val="2"/>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character" w:styleId="small-caps">
    <w:name w:val="small-caps"/>
    <w:rPr>
      <w:lang w:val="en-US"/>
    </w:rPr>
  </w:style>
  <w:style w:type="character" w:styleId="Link">
    <w:name w:val="Link"/>
    <w:rPr>
      <w:outline w:val="0"/>
      <w:color w:val="0000ff"/>
      <w:u w:val="single" w:color="0000ff"/>
      <w:lang w:val="en-US"/>
      <w14:textFill>
        <w14:solidFill>
          <w14:srgbClr w14:val="0000FF"/>
        </w14:solidFill>
      </w14:textFill>
    </w:rPr>
  </w:style>
  <w:style w:type="character" w:styleId="Hyperlink.0">
    <w:name w:val="Hyperlink.0"/>
    <w:basedOn w:val="Link"/>
    <w:next w:val="Hyperlink.0"/>
    <w:rPr>
      <w:rFonts w:ascii="Century Gothic" w:cs="Century Gothic" w:hAnsi="Century Gothic" w:eastAsia="Century Gothic"/>
      <w:i w:val="1"/>
      <w:iCs w:val="1"/>
      <w:outline w:val="0"/>
      <w:color w:val="4a4a4a"/>
      <w:sz w:val="20"/>
      <w:szCs w:val="20"/>
      <w:u w:color="4a4a4a"/>
      <w:vertAlign w:val="superscript"/>
      <w14:textFill>
        <w14:solidFill>
          <w14:srgbClr w14:val="4A4A4A"/>
        </w14:solidFill>
      </w14:textFill>
    </w:rPr>
  </w:style>
  <w:style w:type="numbering" w:styleId="Imported Style 1">
    <w:name w:val="Imported Style 1"/>
    <w:pPr>
      <w:numPr>
        <w:numId w:val="5"/>
      </w:numPr>
    </w:pPr>
  </w:style>
  <w:style w:type="numbering" w:styleId="Imported Style 2.0">
    <w:name w:val="Imported Style 2.0"/>
    <w:pPr>
      <w:numPr>
        <w:numId w:val="7"/>
      </w:numPr>
    </w:pPr>
  </w:style>
  <w:style w:type="paragraph" w:styleId="msonormal">
    <w:name w:val="msonormal"/>
    <w:next w:val="msonormal"/>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noFill/>
      </w14:textOutline>
      <w14:textFill>
        <w14:solidFill>
          <w14:srgbClr w14:val="2E74B5"/>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