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tabs>
          <w:tab w:val="center" w:pos="3321"/>
          <w:tab w:val="left" w:pos="5250"/>
        </w:tabs>
        <w:ind w:left="0" w:firstLine="0"/>
        <w:jc w:val="center"/>
        <w:rPr>
          <w:rFonts w:ascii="Century Gothic" w:cs="Century Gothic" w:hAnsi="Century Gothic" w:eastAsia="Century Gothic"/>
          <w:b w:val="1"/>
          <w:bCs w:val="1"/>
        </w:rPr>
      </w:pPr>
    </w:p>
    <w:p>
      <w:pPr>
        <w:pStyle w:val="Body A"/>
        <w:tabs>
          <w:tab w:val="center" w:pos="3321"/>
          <w:tab w:val="left" w:pos="5250"/>
        </w:tabs>
        <w:ind w:left="0" w:firstLine="0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>1 Peter: Elders, Shepherd the Flock</w:t>
      </w:r>
    </w:p>
    <w:p>
      <w:pPr>
        <w:pStyle w:val="Body A"/>
        <w:tabs>
          <w:tab w:val="center" w:pos="3321"/>
          <w:tab w:val="left" w:pos="5250"/>
        </w:tabs>
        <w:ind w:left="0" w:firstLine="0"/>
        <w:jc w:val="center"/>
        <w:rPr>
          <w:rFonts w:ascii="Century Gothic" w:cs="Century Gothic" w:hAnsi="Century Gothic" w:eastAsia="Century Gothic"/>
          <w:sz w:val="22"/>
          <w:szCs w:val="22"/>
          <w:lang w:val="de-DE"/>
        </w:rPr>
      </w:pPr>
      <w:r>
        <w:rPr>
          <w:rFonts w:ascii="Century Gothic" w:hAnsi="Century Gothic"/>
          <w:sz w:val="22"/>
          <w:szCs w:val="22"/>
          <w:rtl w:val="0"/>
          <w:lang w:val="de-DE"/>
        </w:rPr>
        <w:t>1 Peter 5:1-4</w:t>
      </w:r>
    </w:p>
    <w:p>
      <w:pPr>
        <w:pStyle w:val="header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6802"/>
          <w:tab w:val="clear" w:pos="8640"/>
        </w:tabs>
        <w:ind w:left="0" w:firstLine="0"/>
        <w:rPr>
          <w:rFonts w:ascii="Century Gothic" w:cs="Century Gothic" w:hAnsi="Century Gothic" w:eastAsia="Century Gothic"/>
          <w:b w:val="1"/>
          <w:bCs w:val="1"/>
          <w:sz w:val="22"/>
          <w:szCs w:val="22"/>
        </w:rPr>
      </w:pPr>
      <w:r>
        <w:rPr>
          <w:rFonts w:ascii="Century Gothic" w:hAnsi="Century Gothic"/>
          <w:b w:val="1"/>
          <w:bCs w:val="1"/>
          <w:sz w:val="22"/>
          <w:szCs w:val="22"/>
          <w:rtl w:val="0"/>
          <w:lang w:val="en-US"/>
        </w:rPr>
        <w:t>Context</w:t>
      </w:r>
    </w:p>
    <w:p>
      <w:pPr>
        <w:pStyle w:val="Normal (Web)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jc w:val="both"/>
        <w:rPr>
          <w:rFonts w:ascii="Segoe UI" w:cs="Segoe UI" w:hAnsi="Segoe UI" w:eastAsia="Segoe UI"/>
          <w:i w:val="1"/>
          <w:iCs w:val="1"/>
          <w:sz w:val="19"/>
          <w:szCs w:val="19"/>
          <w:shd w:val="clear" w:color="auto" w:fill="ffffff"/>
        </w:rPr>
      </w:pPr>
      <w:r>
        <w:rPr>
          <w:rFonts w:ascii="Century Gothic" w:hAnsi="Century Gothic"/>
          <w:b w:val="1"/>
          <w:bCs w:val="1"/>
          <w:sz w:val="20"/>
          <w:szCs w:val="20"/>
          <w:shd w:val="clear" w:color="auto" w:fill="ffffff"/>
          <w:rtl w:val="0"/>
          <w:lang w:val="en-US"/>
        </w:rPr>
        <w:t>1 Peter 5:1-4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—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Therefore, I exhort the elders among you, as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your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fellow elder and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witness of the sufferings of Christ, and a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partaker also of the glory that is to be revealed,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20"/>
          <w:szCs w:val="20"/>
          <w:shd w:val="clear" w:color="auto" w:fill="ffffff"/>
          <w:vertAlign w:val="superscript"/>
          <w:rtl w:val="0"/>
          <w:lang w:val="en-US"/>
        </w:rPr>
        <w:t>2</w:t>
      </w:r>
      <w:r>
        <w:rPr>
          <w:rFonts w:ascii="Century Gothic" w:hAnsi="Century Gothic" w:hint="default"/>
          <w:b w:val="1"/>
          <w:bCs w:val="1"/>
          <w:sz w:val="20"/>
          <w:szCs w:val="20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shepherd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the flock of God among you, exercising oversight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not under compulsion, but voluntarily, according to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the will of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God; and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not for sordid gain, but with eagerness;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20"/>
          <w:szCs w:val="20"/>
          <w:shd w:val="clear" w:color="auto" w:fill="ffffff"/>
          <w:vertAlign w:val="superscript"/>
          <w:rtl w:val="0"/>
          <w:lang w:val="en-US"/>
        </w:rPr>
        <w:t>3</w:t>
      </w:r>
      <w:r>
        <w:rPr>
          <w:rFonts w:ascii="Century Gothic" w:hAnsi="Century Gothic" w:hint="default"/>
          <w:b w:val="1"/>
          <w:bCs w:val="1"/>
          <w:sz w:val="20"/>
          <w:szCs w:val="20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nor yet as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lording it over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those allotted to your charge, but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proving to be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examples to the flock.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20"/>
          <w:szCs w:val="20"/>
          <w:shd w:val="clear" w:color="auto" w:fill="ffffff"/>
          <w:vertAlign w:val="superscript"/>
          <w:rtl w:val="0"/>
          <w:lang w:val="en-US"/>
        </w:rPr>
        <w:t>4</w:t>
      </w:r>
      <w:r>
        <w:rPr>
          <w:rFonts w:ascii="Century Gothic" w:hAnsi="Century Gothic" w:hint="default"/>
          <w:b w:val="1"/>
          <w:bCs w:val="1"/>
          <w:sz w:val="20"/>
          <w:szCs w:val="20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And when the Chief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Shepherd appears, you will receive the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unfading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crown of glory.</w:t>
      </w:r>
      <w:r>
        <w:rPr>
          <w:rFonts w:ascii="Segoe UI" w:cs="Segoe UI" w:hAnsi="Segoe UI" w:eastAsia="Segoe UI"/>
          <w:i w:val="1"/>
          <w:iCs w:val="1"/>
          <w:sz w:val="19"/>
          <w:szCs w:val="19"/>
          <w:shd w:val="clear" w:color="auto" w:fill="ffffff"/>
          <w:rtl w:val="0"/>
          <w:lang w:val="en-US"/>
        </w:rPr>
        <w:t> </w:t>
      </w:r>
    </w:p>
    <w:p>
      <w:pPr>
        <w:pStyle w:val="Normal (Web)"/>
        <w:shd w:val="clear" w:color="auto" w:fill="ffffff"/>
        <w:jc w:val="both"/>
        <w:rPr>
          <w:rFonts w:ascii="Century Gothic" w:cs="Century Gothic" w:hAnsi="Century Gothic" w:eastAsia="Century Gothic"/>
          <w:spacing w:val="0"/>
          <w:sz w:val="20"/>
          <w:szCs w:val="20"/>
        </w:rPr>
      </w:pPr>
      <w:r>
        <w:rPr>
          <w:rFonts w:ascii="Century Gothic" w:hAnsi="Century Gothic"/>
          <w:spacing w:val="0"/>
          <w:sz w:val="20"/>
          <w:szCs w:val="20"/>
          <w:rtl w:val="0"/>
          <w:lang w:val="en-US"/>
        </w:rPr>
        <w:t>The biblical analogy of the Shepherd/sheep is one that is reiterated frequently throughout the scriptures.</w:t>
      </w:r>
    </w:p>
    <w:p>
      <w:pPr>
        <w:pStyle w:val="Normal (Web)"/>
        <w:shd w:val="clear" w:color="auto" w:fill="ffffff"/>
        <w:ind w:left="360" w:firstLine="0"/>
        <w:jc w:val="both"/>
        <w:rPr>
          <w:rFonts w:ascii="Century Gothic" w:cs="Century Gothic" w:hAnsi="Century Gothic" w:eastAsia="Century Gothic"/>
          <w:spacing w:val="1"/>
          <w:sz w:val="18"/>
          <w:szCs w:val="18"/>
        </w:rPr>
      </w:pPr>
      <w:r>
        <w:rPr>
          <w:rFonts w:ascii="Century Gothic" w:hAnsi="Century Gothic"/>
          <w:b w:val="1"/>
          <w:bCs w:val="1"/>
          <w:spacing w:val="1"/>
          <w:sz w:val="18"/>
          <w:szCs w:val="18"/>
          <w:rtl w:val="0"/>
          <w:lang w:val="en-US"/>
        </w:rPr>
        <w:t>Psalm 23:1-3</w:t>
      </w:r>
      <w:r>
        <w:rPr>
          <w:rFonts w:ascii="Century Gothic" w:hAnsi="Century Gothic" w:hint="default"/>
          <w:spacing w:val="1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mallCaps w:val="1"/>
          <w:sz w:val="18"/>
          <w:szCs w:val="18"/>
          <w:shd w:val="clear" w:color="auto" w:fill="ffffff"/>
          <w:rtl w:val="0"/>
          <w:lang w:val="en-US"/>
        </w:rPr>
        <w:t>Lord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is my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shepherd, I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shall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 xml:space="preserve">not want. 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2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He makes me lie down in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green pastures;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leads me beside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 xml:space="preserve">quiet waters. 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3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restores my soul; 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guides me in 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paths of  righteousness For His name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’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 sake.</w:t>
      </w:r>
    </w:p>
    <w:p>
      <w:pPr>
        <w:pStyle w:val="Normal (Web)"/>
        <w:shd w:val="clear" w:color="auto" w:fill="ffffff"/>
        <w:ind w:left="360" w:firstLine="0"/>
        <w:jc w:val="both"/>
        <w:rPr>
          <w:rFonts w:ascii="Century Gothic" w:cs="Century Gothic" w:hAnsi="Century Gothic" w:eastAsia="Century Gothic"/>
          <w:spacing w:val="1"/>
          <w:sz w:val="18"/>
          <w:szCs w:val="18"/>
        </w:rPr>
      </w:pPr>
      <w:r>
        <w:rPr>
          <w:rFonts w:ascii="Century Gothic" w:hAnsi="Century Gothic"/>
          <w:b w:val="1"/>
          <w:bCs w:val="1"/>
          <w:spacing w:val="1"/>
          <w:sz w:val="18"/>
          <w:szCs w:val="18"/>
          <w:rtl w:val="0"/>
          <w:lang w:val="en-US"/>
        </w:rPr>
        <w:t>Luke 15:3-7</w:t>
      </w:r>
      <w:r>
        <w:rPr>
          <w:rFonts w:ascii="Century Gothic" w:hAnsi="Century Gothic" w:hint="default"/>
          <w:spacing w:val="1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So He told them this parable, saying,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4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What man among you, if he has a hundred sheep and has lost one of them, does not leave the ninety-nine in 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open pasture and go after the one which is lost until he finds it?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5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When he has found it, he lays it on his shoulders, rejoicing.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6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 xml:space="preserve">And when he comes home, he calls together his friends and his neighbors, saying to them, 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‘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Rejoice with me, for I have found my sheep which was lost!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’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7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I tell you that in the same way, there will be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more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joy in heaven over one sinner who repents than over ninety-nine righteous persons who need no repentance.</w:t>
      </w:r>
    </w:p>
    <w:p>
      <w:pPr>
        <w:pStyle w:val="Normal (Web)"/>
        <w:shd w:val="clear" w:color="auto" w:fill="ffffff"/>
        <w:jc w:val="both"/>
        <w:rPr>
          <w:rFonts w:ascii="Century Gothic" w:cs="Century Gothic" w:hAnsi="Century Gothic" w:eastAsia="Century Gothic"/>
          <w:spacing w:val="0"/>
          <w:sz w:val="20"/>
          <w:szCs w:val="20"/>
        </w:rPr>
      </w:pPr>
      <w:r>
        <w:rPr>
          <w:rFonts w:ascii="Century Gothic" w:hAnsi="Century Gothic"/>
          <w:spacing w:val="0"/>
          <w:sz w:val="20"/>
          <w:szCs w:val="20"/>
          <w:rtl w:val="0"/>
          <w:lang w:val="en-US"/>
        </w:rPr>
        <w:t xml:space="preserve">It is no accident that God has chosen to call us sheep.  The behavior of sheep and human beings is similar in many ways.  Sheep do not </w:t>
      </w:r>
      <w:r>
        <w:rPr>
          <w:rFonts w:ascii="Century Gothic" w:hAnsi="Century Gothic" w:hint="default"/>
          <w:spacing w:val="0"/>
          <w:sz w:val="20"/>
          <w:szCs w:val="20"/>
          <w:rtl w:val="0"/>
          <w:lang w:val="en-US"/>
        </w:rPr>
        <w:t>“</w:t>
      </w:r>
      <w:r>
        <w:rPr>
          <w:rFonts w:ascii="Century Gothic" w:hAnsi="Century Gothic"/>
          <w:spacing w:val="0"/>
          <w:sz w:val="20"/>
          <w:szCs w:val="20"/>
          <w:rtl w:val="0"/>
          <w:lang w:val="en-US"/>
        </w:rPr>
        <w:t>just take care of themselves</w:t>
      </w:r>
      <w:r>
        <w:rPr>
          <w:rFonts w:ascii="Century Gothic" w:hAnsi="Century Gothic" w:hint="default"/>
          <w:spacing w:val="0"/>
          <w:sz w:val="20"/>
          <w:szCs w:val="20"/>
          <w:rtl w:val="0"/>
          <w:lang w:val="en-US"/>
        </w:rPr>
        <w:t xml:space="preserve">” </w:t>
      </w:r>
      <w:r>
        <w:rPr>
          <w:rFonts w:ascii="Century Gothic" w:hAnsi="Century Gothic"/>
          <w:spacing w:val="0"/>
          <w:sz w:val="20"/>
          <w:szCs w:val="20"/>
          <w:rtl w:val="0"/>
          <w:lang w:val="en-US"/>
        </w:rPr>
        <w:t>as some might suppose.  They require, more than any other class of livestock, endless attention and meticulous care.</w:t>
      </w:r>
      <w:r>
        <w:rPr>
          <w:rFonts w:ascii="Century Gothic" w:cs="Century Gothic" w:hAnsi="Century Gothic" w:eastAsia="Century Gothic"/>
          <w:spacing w:val="0"/>
          <w:sz w:val="20"/>
          <w:szCs w:val="20"/>
          <w:vertAlign w:val="superscript"/>
        </w:rPr>
        <w:footnoteReference w:id="1"/>
      </w:r>
    </w:p>
    <w:p>
      <w:pPr>
        <w:pStyle w:val="Body"/>
        <w:jc w:val="both"/>
        <w:rPr>
          <w:rFonts w:ascii="Century Gothic" w:cs="Century Gothic" w:hAnsi="Century Gothic" w:eastAsia="Century Gothic"/>
          <w:spacing w:val="0"/>
          <w:sz w:val="20"/>
          <w:szCs w:val="20"/>
        </w:rPr>
      </w:pPr>
      <w:r>
        <w:rPr>
          <w:rFonts w:ascii="Century Gothic" w:hAnsi="Century Gothic"/>
          <w:spacing w:val="0"/>
          <w:sz w:val="20"/>
          <w:szCs w:val="20"/>
          <w:rtl w:val="0"/>
          <w:lang w:val="en-US"/>
        </w:rPr>
        <w:t xml:space="preserve">The analogy helps explain the </w:t>
      </w:r>
      <w:r>
        <w:rPr>
          <w:rFonts w:ascii="Century Gothic" w:hAnsi="Century Gothic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nature of Christ's care for believers, and helps us draw direct parallels between a shepherd's duties and the Good Shepherd's role in guiding, providing, protecting, and restoring us.  </w:t>
      </w:r>
    </w:p>
    <w:p>
      <w:pPr>
        <w:pStyle w:val="Normal (Web)"/>
        <w:shd w:val="clear" w:color="auto" w:fill="ffffff"/>
        <w:jc w:val="both"/>
        <w:rPr>
          <w:rFonts w:ascii="Century Gothic" w:cs="Century Gothic" w:hAnsi="Century Gothic" w:eastAsia="Century Gothic"/>
          <w:spacing w:val="0"/>
          <w:sz w:val="20"/>
          <w:szCs w:val="20"/>
        </w:rPr>
      </w:pPr>
      <w:r>
        <w:rPr>
          <w:rFonts w:ascii="Century Gothic" w:hAnsi="Century Gothic"/>
          <w:spacing w:val="0"/>
          <w:sz w:val="20"/>
          <w:szCs w:val="20"/>
          <w:rtl w:val="0"/>
          <w:lang w:val="en-US"/>
        </w:rPr>
        <w:t xml:space="preserve">Peter was a firsthand witness of the Great Shepherd and was given a commission from the Lord Himself to </w:t>
      </w:r>
      <w:r>
        <w:rPr>
          <w:rFonts w:ascii="Century Gothic" w:hAnsi="Century Gothic" w:hint="default"/>
          <w:spacing w:val="0"/>
          <w:sz w:val="20"/>
          <w:szCs w:val="20"/>
          <w:rtl w:val="0"/>
          <w:lang w:val="en-US"/>
        </w:rPr>
        <w:t>“</w:t>
      </w:r>
      <w:r>
        <w:rPr>
          <w:rFonts w:ascii="Century Gothic" w:hAnsi="Century Gothic"/>
          <w:spacing w:val="0"/>
          <w:sz w:val="20"/>
          <w:szCs w:val="20"/>
          <w:rtl w:val="0"/>
          <w:lang w:val="en-US"/>
        </w:rPr>
        <w:t>tend My sheep.</w:t>
      </w:r>
      <w:r>
        <w:rPr>
          <w:rFonts w:ascii="Century Gothic" w:hAnsi="Century Gothic" w:hint="default"/>
          <w:spacing w:val="0"/>
          <w:sz w:val="20"/>
          <w:szCs w:val="20"/>
          <w:rtl w:val="0"/>
          <w:lang w:val="en-US"/>
        </w:rPr>
        <w:t xml:space="preserve">”   </w:t>
      </w:r>
      <w:r>
        <w:rPr>
          <w:rFonts w:ascii="Century Gothic" w:hAnsi="Century Gothic"/>
          <w:spacing w:val="0"/>
          <w:sz w:val="20"/>
          <w:szCs w:val="20"/>
          <w:rtl w:val="0"/>
          <w:lang w:val="en-US"/>
        </w:rPr>
        <w:t xml:space="preserve">The exchange came at a time of restoration for Peter given his denials of Jesus and the challenge of his love for Christ.  If he is to love Christ going forward, there would be a new commission to him: tend My sheep.  </w:t>
      </w:r>
    </w:p>
    <w:p>
      <w:pPr>
        <w:pStyle w:val="Normal (Web)"/>
        <w:shd w:val="clear" w:color="auto" w:fill="ffffff"/>
        <w:ind w:left="360" w:firstLine="0"/>
        <w:jc w:val="both"/>
        <w:rPr>
          <w:rFonts w:ascii="Century Gothic" w:cs="Century Gothic" w:hAnsi="Century Gothic" w:eastAsia="Century Gothic"/>
          <w:sz w:val="18"/>
          <w:szCs w:val="18"/>
          <w:shd w:val="clear" w:color="auto" w:fill="ffffff"/>
        </w:rPr>
      </w:pPr>
      <w:r>
        <w:rPr>
          <w:rFonts w:ascii="Century Gothic" w:hAnsi="Century Gothic"/>
          <w:b w:val="1"/>
          <w:bCs w:val="1"/>
          <w:spacing w:val="1"/>
          <w:sz w:val="18"/>
          <w:szCs w:val="18"/>
          <w:rtl w:val="0"/>
          <w:lang w:val="en-US"/>
        </w:rPr>
        <w:t>John 21:15-17</w:t>
      </w:r>
      <w:r>
        <w:rPr>
          <w:rFonts w:ascii="Century Gothic" w:hAnsi="Century Gothic" w:hint="default"/>
          <w:spacing w:val="1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So when they had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finished breakfast, Jesus *said to Simon Peter,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Simon,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son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of John, do you love Me more than these?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”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 xml:space="preserve">He *said to Him, 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Yes, Lord; You know that I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love You.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 xml:space="preserve">” 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He *said to him,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Tend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My lambs.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”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16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He *said to him again a second time,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Simon,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son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of John, do you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love Me?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”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 xml:space="preserve">He *said to Him, 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Yes, Lord; You know that I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love You.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 xml:space="preserve">” 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He *said to him,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Shepherd My sheep.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”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17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He *said to him the third time,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Simon,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son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of John, do you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love Me?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”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Peter was grieved because He said to him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 third time,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Do you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love Me?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”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 xml:space="preserve">And he said to Him, 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Lord,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You know all things; You know that I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love You.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 xml:space="preserve">” 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Jesus *said to him,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Tend My sheep.</w:t>
      </w:r>
    </w:p>
    <w:p>
      <w:pPr>
        <w:pStyle w:val="Normal (Web)"/>
        <w:shd w:val="clear" w:color="auto" w:fill="ffffff"/>
        <w:jc w:val="both"/>
        <w:rPr>
          <w:rFonts w:ascii="Century Gothic" w:cs="Century Gothic" w:hAnsi="Century Gothic" w:eastAsia="Century Gothic"/>
          <w:spacing w:val="1"/>
          <w:sz w:val="19"/>
          <w:szCs w:val="19"/>
        </w:rPr>
      </w:pPr>
      <w:r>
        <w:rPr>
          <w:rFonts w:ascii="Century Gothic" w:hAnsi="Century Gothic"/>
          <w:spacing w:val="1"/>
          <w:sz w:val="19"/>
          <w:szCs w:val="19"/>
          <w:rtl w:val="0"/>
          <w:lang w:val="en-US"/>
        </w:rPr>
        <w:t xml:space="preserve">The neglect of commission as well as usurping undue authority was a grave error.  God had some very stern things to say about the leaders of Israel and their negligence to do what He required in the care for His own.  </w:t>
      </w:r>
    </w:p>
    <w:p>
      <w:pPr>
        <w:pStyle w:val="Normal (Web)"/>
        <w:shd w:val="clear" w:color="auto" w:fill="ffffff"/>
        <w:ind w:left="360" w:firstLine="0"/>
        <w:jc w:val="both"/>
        <w:rPr>
          <w:rFonts w:ascii="Century Gothic" w:cs="Century Gothic" w:hAnsi="Century Gothic" w:eastAsia="Century Gothic"/>
          <w:sz w:val="18"/>
          <w:szCs w:val="18"/>
          <w:shd w:val="clear" w:color="auto" w:fill="ffffff"/>
        </w:rPr>
      </w:pPr>
      <w:r>
        <w:rPr>
          <w:rFonts w:ascii="Century Gothic" w:hAnsi="Century Gothic"/>
          <w:b w:val="1"/>
          <w:bCs w:val="1"/>
          <w:spacing w:val="1"/>
          <w:sz w:val="18"/>
          <w:szCs w:val="18"/>
          <w:rtl w:val="0"/>
          <w:lang w:val="en-US"/>
        </w:rPr>
        <w:t>Jeremiah 23:1-4</w:t>
      </w:r>
      <w:r>
        <w:rPr>
          <w:rFonts w:ascii="Century Gothic" w:hAnsi="Century Gothic" w:hint="default"/>
          <w:spacing w:val="1"/>
          <w:sz w:val="18"/>
          <w:szCs w:val="18"/>
          <w:rtl w:val="0"/>
          <w:lang w:val="en-US"/>
        </w:rPr>
        <w:t>—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Woe to the shepherds who are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destroying and scattering 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sheep of My pasture!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 xml:space="preserve">” 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declares 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mallCaps w:val="1"/>
          <w:sz w:val="18"/>
          <w:szCs w:val="18"/>
          <w:shd w:val="clear" w:color="auto" w:fill="ffffff"/>
          <w:rtl w:val="0"/>
          <w:lang w:val="en-US"/>
        </w:rPr>
        <w:t>Lord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2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Therefore thus says 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mallCaps w:val="1"/>
          <w:sz w:val="18"/>
          <w:szCs w:val="18"/>
          <w:shd w:val="clear" w:color="auto" w:fill="ffffff"/>
          <w:rtl w:val="0"/>
          <w:lang w:val="en-US"/>
        </w:rPr>
        <w:t>Lord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God of Israel concerning the shepherds who are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 xml:space="preserve">tending My people: 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You have scattered My flock and driven them away, and have not attended to them; behold, I am about to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attend to you for 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evil of your deeds,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 xml:space="preserve">” 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declares 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mallCaps w:val="1"/>
          <w:sz w:val="18"/>
          <w:szCs w:val="18"/>
          <w:shd w:val="clear" w:color="auto" w:fill="ffffff"/>
          <w:rtl w:val="0"/>
          <w:lang w:val="en-US"/>
        </w:rPr>
        <w:t>Lord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3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Then I Myself will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gather the remnant of My flock out of all the countries where I have driven them and bring them back to their pasture, and they will be fruitful and multiply.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4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I will also raise up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shepherds over them and they will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tend them; and they will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not be afraid any longer, nor be terrified,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nor will any be missing,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 xml:space="preserve">” 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declares 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mallCaps w:val="1"/>
          <w:sz w:val="18"/>
          <w:szCs w:val="18"/>
          <w:shd w:val="clear" w:color="auto" w:fill="ffffff"/>
          <w:rtl w:val="0"/>
          <w:lang w:val="en-US"/>
        </w:rPr>
        <w:t>Lord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.</w:t>
      </w:r>
    </w:p>
    <w:p>
      <w:pPr>
        <w:pStyle w:val="Normal (Web)"/>
        <w:shd w:val="clear" w:color="auto" w:fill="ffffff"/>
        <w:jc w:val="both"/>
        <w:rPr>
          <w:rFonts w:ascii="Century Gothic" w:cs="Century Gothic" w:hAnsi="Century Gothic" w:eastAsia="Century Gothic"/>
          <w:spacing w:val="1"/>
          <w:sz w:val="19"/>
          <w:szCs w:val="19"/>
        </w:rPr>
      </w:pPr>
      <w:r>
        <w:rPr>
          <w:rFonts w:ascii="Century Gothic" w:hAnsi="Century Gothic"/>
          <w:spacing w:val="1"/>
          <w:sz w:val="19"/>
          <w:szCs w:val="19"/>
          <w:rtl w:val="0"/>
          <w:lang w:val="en-US"/>
        </w:rPr>
        <w:t xml:space="preserve">Peter aptly uses the sheep analogy because of the vulnerability, defenselessness, and tendency of sheep to wander away.  As such, they desperately need a loving, caring shepherd to care, provide, and lead them.  </w:t>
      </w:r>
    </w:p>
    <w:p>
      <w:pPr>
        <w:pStyle w:val="Normal (Web)"/>
        <w:shd w:val="clear" w:color="auto" w:fill="ffffff"/>
        <w:jc w:val="both"/>
        <w:rPr>
          <w:rFonts w:ascii="Century Gothic" w:cs="Century Gothic" w:hAnsi="Century Gothic" w:eastAsia="Century Gothic"/>
          <w:spacing w:val="1"/>
          <w:sz w:val="19"/>
          <w:szCs w:val="19"/>
        </w:rPr>
      </w:pPr>
      <w:r>
        <w:rPr>
          <w:rFonts w:ascii="Century Gothic" w:hAnsi="Century Gothic"/>
          <w:spacing w:val="1"/>
          <w:sz w:val="19"/>
          <w:szCs w:val="19"/>
          <w:rtl w:val="0"/>
          <w:lang w:val="en-US"/>
        </w:rPr>
        <w:t>Peter is reminding the leaders of the church to care well for Christ</w:t>
      </w:r>
      <w:r>
        <w:rPr>
          <w:rFonts w:ascii="Century Gothic" w:hAnsi="Century Gothic" w:hint="default"/>
          <w:spacing w:val="1"/>
          <w:sz w:val="19"/>
          <w:szCs w:val="19"/>
          <w:rtl w:val="0"/>
          <w:lang w:val="en-US"/>
        </w:rPr>
        <w:t>’</w:t>
      </w:r>
      <w:r>
        <w:rPr>
          <w:rFonts w:ascii="Century Gothic" w:hAnsi="Century Gothic"/>
          <w:spacing w:val="1"/>
          <w:sz w:val="19"/>
          <w:szCs w:val="19"/>
          <w:rtl w:val="0"/>
          <w:lang w:val="en-US"/>
        </w:rPr>
        <w:t xml:space="preserve">s church.  Because of the ongoing needs of the sheep, the shepherd must not only understand his role, but must be diligent and tenaciously implemented.  </w:t>
      </w:r>
    </w:p>
    <w:p>
      <w:pPr>
        <w:pStyle w:val="Normal (Web)"/>
        <w:shd w:val="clear" w:color="auto" w:fill="ffffff"/>
        <w:jc w:val="both"/>
        <w:rPr>
          <w:rFonts w:ascii="Century Gothic" w:cs="Century Gothic" w:hAnsi="Century Gothic" w:eastAsia="Century Gothic"/>
          <w:spacing w:val="1"/>
          <w:sz w:val="19"/>
          <w:szCs w:val="19"/>
        </w:rPr>
      </w:pPr>
      <w:r>
        <w:rPr>
          <w:rFonts w:ascii="Century Gothic" w:hAnsi="Century Gothic"/>
          <w:spacing w:val="1"/>
          <w:sz w:val="19"/>
          <w:szCs w:val="19"/>
          <w:rtl w:val="0"/>
          <w:lang w:val="en-US"/>
        </w:rPr>
        <w:t xml:space="preserve">Up to this point, Peter has been writing to the persecuted church.  The sheep are under attack.  That makes them even more vulnerable.  With greater risks to the flock, there must be a greater vigilance to be on guard.  </w:t>
      </w:r>
    </w:p>
    <w:p>
      <w:pPr>
        <w:pStyle w:val="Normal (Web)"/>
        <w:shd w:val="clear" w:color="auto" w:fill="ffffff"/>
        <w:jc w:val="both"/>
        <w:rPr>
          <w:rFonts w:ascii="Century Gothic" w:cs="Century Gothic" w:hAnsi="Century Gothic" w:eastAsia="Century Gothic"/>
          <w:spacing w:val="1"/>
          <w:sz w:val="19"/>
          <w:szCs w:val="19"/>
        </w:rPr>
      </w:pPr>
      <w:r>
        <w:rPr>
          <w:rFonts w:ascii="Century Gothic" w:hAnsi="Century Gothic"/>
          <w:sz w:val="19"/>
          <w:szCs w:val="19"/>
          <w:rtl w:val="0"/>
          <w:lang w:val="en-US"/>
        </w:rPr>
        <w:t>The toughest times demand the best shepherds.</w:t>
      </w:r>
      <w:r>
        <w:rPr>
          <w:rFonts w:ascii="Century Gothic" w:hAnsi="Century Gothic" w:hint="default"/>
          <w:sz w:val="19"/>
          <w:szCs w:val="19"/>
          <w:rtl w:val="0"/>
          <w:lang w:val="en-US"/>
        </w:rPr>
        <w:t xml:space="preserve">  </w:t>
      </w:r>
      <w:r>
        <w:rPr>
          <w:rFonts w:ascii="Century Gothic" w:hAnsi="Century Gothic"/>
          <w:sz w:val="19"/>
          <w:szCs w:val="19"/>
          <w:rtl w:val="0"/>
          <w:lang w:val="en-US"/>
        </w:rPr>
        <w:t>So Peter moves wonderfully from the difficulty the believers are experiencing to reveal God's will for the men who must shepherd the troubled sheep.</w:t>
      </w:r>
      <w:r>
        <w:rPr>
          <w:rFonts w:ascii="Century Gothic" w:cs="Century Gothic" w:hAnsi="Century Gothic" w:eastAsia="Century Gothic"/>
          <w:sz w:val="19"/>
          <w:szCs w:val="19"/>
          <w:vertAlign w:val="superscript"/>
        </w:rPr>
        <w:footnoteReference w:id="2"/>
      </w:r>
    </w:p>
    <w:p>
      <w:pPr>
        <w:pStyle w:val="Normal (Web)"/>
        <w:pBdr>
          <w:top w:val="nil"/>
          <w:left w:val="nil"/>
          <w:bottom w:val="single" w:color="000000" w:sz="4" w:space="0" w:shadow="0" w:frame="0"/>
          <w:right w:val="nil"/>
        </w:pBdr>
        <w:shd w:val="clear" w:color="auto" w:fill="ffffff"/>
        <w:spacing w:before="0" w:after="0"/>
        <w:jc w:val="center"/>
        <w:rPr>
          <w:rFonts w:ascii="Century Gothic" w:cs="Century Gothic" w:hAnsi="Century Gothic" w:eastAsia="Century Gothic"/>
          <w:b w:val="1"/>
          <w:bCs w:val="1"/>
          <w:sz w:val="8"/>
          <w:szCs w:val="8"/>
          <w:shd w:val="clear" w:color="auto" w:fill="ffffff"/>
        </w:rPr>
      </w:pPr>
    </w:p>
    <w:p>
      <w:pPr>
        <w:pStyle w:val="Normal (Web)"/>
        <w:pBdr>
          <w:top w:val="nil"/>
          <w:left w:val="nil"/>
          <w:bottom w:val="single" w:color="000000" w:sz="4" w:space="0" w:shadow="0" w:frame="0"/>
          <w:right w:val="nil"/>
        </w:pBdr>
        <w:shd w:val="clear" w:color="auto" w:fill="ffffff"/>
        <w:spacing w:after="0" w:line="360" w:lineRule="auto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shd w:val="clear" w:color="auto" w:fill="ffffff"/>
        </w:rPr>
      </w:pPr>
      <w:r>
        <w:rPr>
          <w:rFonts w:ascii="Century Gothic" w:hAnsi="Century Gothic"/>
          <w:b w:val="1"/>
          <w:bCs w:val="1"/>
          <w:sz w:val="28"/>
          <w:szCs w:val="28"/>
          <w:shd w:val="clear" w:color="auto" w:fill="ffffff"/>
          <w:rtl w:val="0"/>
          <w:lang w:val="en-US"/>
        </w:rPr>
        <w:t>Thoughts of the Role of the Under Shepherd</w:t>
      </w:r>
    </w:p>
    <w:p>
      <w:pPr>
        <w:pStyle w:val="Normal (Web)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entury Gothic" w:hAnsi="Century Gothic"/>
          <w:b w:val="1"/>
          <w:bCs w:val="1"/>
          <w:rtl w:val="0"/>
          <w:lang w:val="en-US"/>
        </w:rPr>
      </w:pPr>
      <w:r>
        <w:rPr>
          <w:rStyle w:val="None B"/>
          <w:rFonts w:ascii="Century Gothic" w:hAnsi="Century Gothic"/>
          <w:b w:val="1"/>
          <w:bCs w:val="1"/>
          <w:rtl w:val="0"/>
          <w:lang w:val="en-US"/>
        </w:rPr>
        <w:t xml:space="preserve">The </w:t>
      </w:r>
      <w:r>
        <w:rPr>
          <w:rFonts w:ascii="Century Gothic" w:hAnsi="Century Gothic"/>
          <w:b w:val="1"/>
          <w:bCs w:val="1"/>
          <w:u w:val="single"/>
          <w:rtl w:val="0"/>
          <w:lang w:val="en-US"/>
        </w:rPr>
        <w:t>role</w:t>
      </w:r>
      <w:r>
        <w:rPr>
          <w:rStyle w:val="None B"/>
          <w:rFonts w:ascii="Century Gothic" w:hAnsi="Century Gothic"/>
          <w:b w:val="1"/>
          <w:bCs w:val="1"/>
          <w:rtl w:val="0"/>
          <w:lang w:val="en-US"/>
        </w:rPr>
        <w:t xml:space="preserve"> the shepherd plays</w:t>
      </w:r>
    </w:p>
    <w:p>
      <w:pPr>
        <w:pStyle w:val="Normal (Web)"/>
        <w:shd w:val="clear" w:color="auto" w:fill="ffffff"/>
        <w:ind w:left="360" w:firstLine="0"/>
        <w:jc w:val="both"/>
        <w:rPr>
          <w:rFonts w:ascii="Century Gothic" w:cs="Century Gothic" w:hAnsi="Century Gothic" w:eastAsia="Century Gothic"/>
          <w:sz w:val="18"/>
          <w:szCs w:val="18"/>
          <w:shd w:val="clear" w:color="auto" w:fill="ffffff"/>
        </w:rPr>
      </w:pP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rtl w:val="0"/>
          <w:lang w:val="en-US"/>
        </w:rPr>
        <w:t>1 Peter 5:1-2a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Therefore, I exhort the elders among you, as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your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fellow elder and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witness of the sufferings of Christ, and a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partaker also of the glory that is to be revealed,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2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shepherd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…</w:t>
      </w:r>
    </w:p>
    <w:p>
      <w:pPr>
        <w:pStyle w:val="Normal (Web)"/>
        <w:numPr>
          <w:ilvl w:val="0"/>
          <w:numId w:val="4"/>
        </w:numPr>
        <w:bidi w:val="0"/>
        <w:spacing w:before="0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B"/>
          <w:rFonts w:ascii="Century Gothic" w:hAnsi="Century Gothic"/>
          <w:sz w:val="20"/>
          <w:szCs w:val="20"/>
          <w:rtl w:val="0"/>
          <w:lang w:val="en-US"/>
        </w:rPr>
        <w:t>These believers were suffering persecution</w:t>
      </w:r>
    </w:p>
    <w:p>
      <w:pPr>
        <w:pStyle w:val="Normal (Web)"/>
        <w:numPr>
          <w:ilvl w:val="1"/>
          <w:numId w:val="4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>Attacks coming because of righteousness</w:t>
      </w:r>
    </w:p>
    <w:p>
      <w:pPr>
        <w:pStyle w:val="Normal (Web)"/>
        <w:spacing w:before="0"/>
        <w:ind w:left="108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12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Beloved, do not be surprised at 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fiery ordeal among you, which comes upon you for your testing, as though some strange thing were happening to you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…</w:t>
      </w:r>
    </w:p>
    <w:p>
      <w:pPr>
        <w:pStyle w:val="Normal (Web)"/>
        <w:numPr>
          <w:ilvl w:val="1"/>
          <w:numId w:val="4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>In light of those hardships (these things being so</w:t>
      </w:r>
      <w:r>
        <w:rPr>
          <w:rStyle w:val="footnote reference"/>
          <w:rFonts w:ascii="Century Gothic" w:cs="Century Gothic" w:hAnsi="Century Gothic" w:eastAsia="Century Gothic"/>
          <w:sz w:val="19"/>
          <w:szCs w:val="19"/>
        </w:rPr>
        <w:footnoteReference w:id="3"/>
      </w: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>), faithful elders respond</w:t>
      </w:r>
    </w:p>
    <w:p>
      <w:pPr>
        <w:pStyle w:val="Normal (Web)"/>
        <w:numPr>
          <w:ilvl w:val="0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>Exhort the Elders</w:t>
      </w:r>
    </w:p>
    <w:p>
      <w:pPr>
        <w:pStyle w:val="Normal (Web)"/>
        <w:numPr>
          <w:ilvl w:val="1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Fonts w:ascii="Century Gothic" w:hAnsi="Century Gothic"/>
          <w:sz w:val="19"/>
          <w:szCs w:val="19"/>
          <w:rtl w:val="0"/>
          <w:lang w:val="en-US"/>
        </w:rPr>
        <w:t xml:space="preserve">Exhort </w:t>
      </w: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>(</w:t>
      </w:r>
      <w:r>
        <w:rPr>
          <w:rFonts w:ascii="Century Gothic" w:hAnsi="Century Gothic"/>
          <w:outline w:val="0"/>
          <w:color w:val="0a0a0a"/>
          <w:sz w:val="19"/>
          <w:szCs w:val="19"/>
          <w:u w:color="0a0a0a"/>
          <w:rtl w:val="0"/>
          <w:lang w:val="en-US"/>
          <w14:textFill>
            <w14:solidFill>
              <w14:srgbClr w14:val="0A0A0A"/>
            </w14:solidFill>
          </w14:textFill>
        </w:rPr>
        <w:t>parakale</w:t>
      </w:r>
      <w:r>
        <w:rPr>
          <w:rFonts w:ascii="Century Gothic" w:hAnsi="Century Gothic" w:hint="default"/>
          <w:outline w:val="0"/>
          <w:color w:val="0a0a0a"/>
          <w:sz w:val="19"/>
          <w:szCs w:val="19"/>
          <w:u w:color="0a0a0a"/>
          <w:rtl w:val="0"/>
          <w:lang w:val="en-US"/>
          <w14:textFill>
            <w14:solidFill>
              <w14:srgbClr w14:val="0A0A0A"/>
            </w14:solidFill>
          </w14:textFill>
        </w:rPr>
        <w:t>ō</w:t>
      </w:r>
      <w:r>
        <w:rPr>
          <w:rFonts w:ascii="Century Gothic" w:hAnsi="Century Gothic"/>
          <w:outline w:val="0"/>
          <w:color w:val="0a0a0a"/>
          <w:sz w:val="19"/>
          <w:szCs w:val="19"/>
          <w:u w:color="0a0a0a"/>
          <w:rtl w:val="0"/>
          <w:lang w:val="en-US"/>
          <w14:textFill>
            <w14:solidFill>
              <w14:srgbClr w14:val="0A0A0A"/>
            </w14:solidFill>
          </w14:textFill>
        </w:rPr>
        <w:t>)</w:t>
      </w:r>
      <w:r>
        <w:rPr>
          <w:rFonts w:ascii="Century Gothic" w:hAnsi="Century Gothic" w:hint="default"/>
          <w:outline w:val="0"/>
          <w:color w:val="0a0a0a"/>
          <w:sz w:val="19"/>
          <w:szCs w:val="19"/>
          <w:u w:color="0a0a0a"/>
          <w:rtl w:val="0"/>
          <w:lang w:val="en-US"/>
          <w14:textFill>
            <w14:solidFill>
              <w14:srgbClr w14:val="0A0A0A"/>
            </w14:solidFill>
          </w14:textFill>
        </w:rPr>
        <w:t>—</w:t>
      </w:r>
      <w:r>
        <w:rPr>
          <w:rFonts w:ascii="Century Gothic" w:hAnsi="Century Gothic"/>
          <w:outline w:val="0"/>
          <w:color w:val="0a0a0a"/>
          <w:sz w:val="19"/>
          <w:szCs w:val="19"/>
          <w:u w:color="0a0a0a"/>
          <w:rtl w:val="0"/>
          <w:lang w:val="en-US"/>
          <w14:textFill>
            <w14:solidFill>
              <w14:srgbClr w14:val="0A0A0A"/>
            </w14:solidFill>
          </w14:textFill>
        </w:rPr>
        <w:t>to call to one</w:t>
      </w:r>
      <w:r>
        <w:rPr>
          <w:rFonts w:ascii="Century Gothic" w:hAnsi="Century Gothic" w:hint="default"/>
          <w:outline w:val="0"/>
          <w:color w:val="0a0a0a"/>
          <w:sz w:val="19"/>
          <w:szCs w:val="19"/>
          <w:u w:color="0a0a0a"/>
          <w:rtl w:val="0"/>
          <w:lang w:val="en-US"/>
          <w14:textFill>
            <w14:solidFill>
              <w14:srgbClr w14:val="0A0A0A"/>
            </w14:solidFill>
          </w14:textFill>
        </w:rPr>
        <w:t>’</w:t>
      </w:r>
      <w:r>
        <w:rPr>
          <w:rFonts w:ascii="Century Gothic" w:hAnsi="Century Gothic"/>
          <w:outline w:val="0"/>
          <w:color w:val="0a0a0a"/>
          <w:sz w:val="19"/>
          <w:szCs w:val="19"/>
          <w:u w:color="0a0a0a"/>
          <w:rtl w:val="0"/>
          <w:lang w:val="en-US"/>
          <w14:textFill>
            <w14:solidFill>
              <w14:srgbClr w14:val="0A0A0A"/>
            </w14:solidFill>
          </w14:textFill>
        </w:rPr>
        <w:t>s side, to address, speak to, to admonish, to beg, entreat, beseech</w:t>
      </w:r>
      <w:r>
        <w:rPr>
          <w:rFonts w:ascii="Century Gothic" w:cs="Century Gothic" w:hAnsi="Century Gothic" w:eastAsia="Century Gothic"/>
          <w:outline w:val="0"/>
          <w:color w:val="0a0a0a"/>
          <w:sz w:val="19"/>
          <w:szCs w:val="19"/>
          <w:u w:color="0a0a0a"/>
          <w:vertAlign w:val="superscript"/>
          <w14:textFill>
            <w14:solidFill>
              <w14:srgbClr w14:val="0A0A0A"/>
            </w14:solidFill>
          </w14:textFill>
        </w:rPr>
        <w:footnoteReference w:id="4"/>
      </w:r>
    </w:p>
    <w:p>
      <w:pPr>
        <w:pStyle w:val="Normal (Web)"/>
        <w:numPr>
          <w:ilvl w:val="1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Fonts w:ascii="Century Gothic" w:hAnsi="Century Gothic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Holy Spirit (</w:t>
      </w:r>
      <w:r>
        <w:rPr>
          <w:rStyle w:val="Hyperlink.0"/>
          <w:rFonts w:ascii="Century Gothic" w:cs="Century Gothic" w:hAnsi="Century Gothic" w:eastAsia="Century Gothic"/>
          <w:sz w:val="19"/>
          <w:szCs w:val="19"/>
        </w:rPr>
        <w:fldChar w:fldCharType="begin" w:fldLock="0"/>
      </w:r>
      <w:r>
        <w:rPr>
          <w:rStyle w:val="Hyperlink.0"/>
          <w:rFonts w:ascii="Century Gothic" w:cs="Century Gothic" w:hAnsi="Century Gothic" w:eastAsia="Century Gothic"/>
          <w:sz w:val="19"/>
          <w:szCs w:val="19"/>
        </w:rPr>
        <w:instrText xml:space="preserve"> HYPERLINK "https://www.google.com/search?sca_esv=b62a81363822e03c&amp;sxsrf=AE3TifMZhDNwOaXgXxX0wMJ2bReQkW6VBA%253A1756306980729&amp;q=Paraclete&amp;sa=X&amp;ved=2ahUKEwiJwc-toauPAxVplYkEHUPMC5UQxccNegQIMhAB&amp;mstk=AUtExfCM2pImYKpPGkfLO1hiPaLHDbbHTJ8idkUY4yPAjyWG1zSvJoIIHcSsbPVNKhrHeNSyj0OhBfJ04LU83cD5YQ2ymQl4ui2CPxgXxlc6N-f6gSyd8xr2OAaH6f2qXHWGS0JngIfbhFuxR8doDyYYaKcYTpTjWyEf5D_uz9sxR11R2fzyKbZsMXqDuaHHPH_T8mN6RNcSFqS_SM5XD0sQ5HWufljGCEORwgB5PHYTrjzVtET0FHFQ3z1ArI-nOj6vHuf3sLEkE6G0qGChUX_kGWRD&amp;csui=3"</w:instrText>
      </w:r>
      <w:r>
        <w:rPr>
          <w:rStyle w:val="Hyperlink.0"/>
          <w:rFonts w:ascii="Century Gothic" w:cs="Century Gothic" w:hAnsi="Century Gothic" w:eastAsia="Century Gothic"/>
          <w:sz w:val="19"/>
          <w:szCs w:val="19"/>
        </w:rPr>
        <w:fldChar w:fldCharType="separate" w:fldLock="0"/>
      </w:r>
      <w:r>
        <w:rPr>
          <w:rStyle w:val="Hyperlink.0"/>
          <w:rFonts w:ascii="Century Gothic" w:hAnsi="Century Gothic"/>
          <w:sz w:val="19"/>
          <w:szCs w:val="19"/>
          <w:rtl w:val="0"/>
          <w:lang w:val="en-US"/>
        </w:rPr>
        <w:t>Paraclete</w:t>
      </w:r>
      <w:r>
        <w:rPr>
          <w:rFonts w:ascii="Century Gothic" w:cs="Century Gothic" w:hAnsi="Century Gothic" w:eastAsia="Century Gothic"/>
          <w:sz w:val="19"/>
          <w:szCs w:val="19"/>
        </w:rPr>
        <w:fldChar w:fldCharType="end" w:fldLock="0"/>
      </w:r>
      <w:r>
        <w:rPr>
          <w:rFonts w:ascii="Century Gothic" w:hAnsi="Century Gothic"/>
          <w:outline w:val="0"/>
          <w:color w:val="000000"/>
          <w:sz w:val="19"/>
          <w:szCs w:val="19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) affirms and gifts men with spiritual leadership and responsibilities within Christ</w:t>
      </w:r>
      <w:r>
        <w:rPr>
          <w:rFonts w:ascii="Century Gothic" w:hAnsi="Century Gothic" w:hint="default"/>
          <w:outline w:val="0"/>
          <w:color w:val="000000"/>
          <w:sz w:val="19"/>
          <w:szCs w:val="19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entury Gothic" w:hAnsi="Century Gothic"/>
          <w:outline w:val="0"/>
          <w:color w:val="000000"/>
          <w:sz w:val="19"/>
          <w:szCs w:val="19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s church</w:t>
      </w:r>
    </w:p>
    <w:p>
      <w:pPr>
        <w:pStyle w:val="Normal (Web)"/>
        <w:spacing w:before="0"/>
        <w:ind w:left="1080" w:firstLine="0"/>
        <w:jc w:val="both"/>
        <w:rPr>
          <w:rFonts w:ascii="Century Gothic" w:cs="Century Gothic" w:hAnsi="Century Gothic" w:eastAsia="Century Gothic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John 14:16-17</w:t>
      </w:r>
      <w:r>
        <w:rPr>
          <w:rFonts w:ascii="Century Gothic" w:hAnsi="Century Gothic" w:hint="default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I will ask the Father, and He will give you another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Helper, that He may be with you forever;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17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that is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 Spirit of truth,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whom the world cannot receive, because it does not see Him or know Him,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but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you know Him because He abides with you and will be in you.</w:t>
      </w:r>
    </w:p>
    <w:p>
      <w:pPr>
        <w:pStyle w:val="Normal (Web)"/>
        <w:numPr>
          <w:ilvl w:val="1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Fonts w:ascii="Century Gothic" w:hAnsi="Century Gothic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Elders are those appointed to lead</w:t>
      </w:r>
    </w:p>
    <w:p>
      <w:pPr>
        <w:pStyle w:val="Normal (Web)"/>
        <w:spacing w:before="0"/>
        <w:ind w:left="1080" w:firstLine="0"/>
        <w:jc w:val="both"/>
        <w:rPr>
          <w:rFonts w:ascii="Century Gothic" w:cs="Century Gothic" w:hAnsi="Century Gothic" w:eastAsia="Century Gothic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Acts 14:23</w:t>
      </w:r>
      <w:r>
        <w:rPr>
          <w:rFonts w:ascii="Century Gothic" w:hAnsi="Century Gothic" w:hint="default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When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they had appointed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elders for them in every church, having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prayed with fasting, they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commended them to the Lord in whom they had believed.</w:t>
      </w:r>
    </w:p>
    <w:p>
      <w:pPr>
        <w:pStyle w:val="Normal (Web)"/>
        <w:shd w:val="clear" w:color="auto" w:fill="ffffff"/>
        <w:ind w:left="108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b w:val="1"/>
          <w:b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Acts 15:4, 6, 22-23</w:t>
      </w:r>
      <w:r>
        <w:rPr>
          <w:rFonts w:ascii="Century Gothic" w:hAnsi="Century Gothic" w:hint="default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When they arrived at Jerusalem, they were received by the church and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 apostles and the elders, and they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reported all that God had done with them.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…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6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 apostles and the elders came together to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look into this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matter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…</w:t>
      </w:r>
      <w:r>
        <w:rPr>
          <w:rFonts w:ascii="Century Gothic" w:hAnsi="Century Gothic"/>
          <w:b w:val="1"/>
          <w:bCs w:val="1"/>
          <w:sz w:val="18"/>
          <w:szCs w:val="18"/>
          <w:vertAlign w:val="superscript"/>
          <w:rtl w:val="0"/>
          <w:lang w:val="en-US"/>
        </w:rPr>
        <w:t>22</w:t>
      </w:r>
      <w:r>
        <w:rPr>
          <w:rFonts w:ascii="Century Gothic" w:hAnsi="Century Gothic" w:hint="default"/>
          <w:b w:val="1"/>
          <w:bCs w:val="1"/>
          <w:sz w:val="18"/>
          <w:szCs w:val="18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Then it seemed good to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the apostles and the elders, with the whole church, to choose men from among them to send to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Antioch with Paul and Barnabas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rtl w:val="0"/>
          <w:lang w:val="en-US"/>
        </w:rPr>
        <w:t>Judas called Barsabbas, and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Silas, leading men among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the brethren,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vertAlign w:val="superscript"/>
          <w:rtl w:val="0"/>
          <w:lang w:val="en-US"/>
        </w:rPr>
        <w:t>23</w:t>
      </w:r>
      <w:r>
        <w:rPr>
          <w:rFonts w:ascii="Century Gothic" w:hAnsi="Century Gothic" w:hint="default"/>
          <w:b w:val="1"/>
          <w:bCs w:val="1"/>
          <w:sz w:val="18"/>
          <w:szCs w:val="18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and they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 xml:space="preserve">sent this letter by them, 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“</w:t>
      </w:r>
      <w:r>
        <w:rPr>
          <w:rFonts w:ascii="Century Gothic" w:hAnsi="Century Gothic"/>
          <w:sz w:val="18"/>
          <w:szCs w:val="18"/>
          <w:rtl w:val="0"/>
          <w:lang w:val="en-US"/>
        </w:rPr>
        <w:t>The apostles and the brethren who are elders, to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the brethren in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Antioch and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Syria and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Cilicia who are from the Gentiles,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rtl w:val="0"/>
          <w:lang w:val="en-US"/>
        </w:rPr>
        <w:t>greetings.</w:t>
      </w:r>
    </w:p>
    <w:p>
      <w:pPr>
        <w:pStyle w:val="Normal (Web)"/>
        <w:numPr>
          <w:ilvl w:val="1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Fonts w:ascii="Century Gothic" w:hAnsi="Century Gothic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Elders are also referred to as overseers or bishops (episkopos), and pastors (poimen)</w:t>
      </w:r>
    </w:p>
    <w:p>
      <w:pPr>
        <w:pStyle w:val="Normal (Web)"/>
        <w:numPr>
          <w:ilvl w:val="2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Fonts w:ascii="Century Gothic" w:hAnsi="Century Gothic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use of a particular word is intended to emphasize responsibilities</w:t>
      </w:r>
    </w:p>
    <w:p>
      <w:pPr>
        <w:pStyle w:val="Normal (Web)"/>
        <w:numPr>
          <w:ilvl w:val="2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Fonts w:ascii="Century Gothic" w:hAnsi="Century Gothic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primary role is to feed and protect the sheep</w:t>
      </w:r>
    </w:p>
    <w:p>
      <w:pPr>
        <w:pStyle w:val="Normal (Web)"/>
        <w:numPr>
          <w:ilvl w:val="3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Fonts w:ascii="Century Gothic" w:hAnsi="Century Gothic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Peter received His commission directly from the Lord</w:t>
      </w:r>
    </w:p>
    <w:p>
      <w:pPr>
        <w:pStyle w:val="Normal (Web)"/>
        <w:spacing w:before="0"/>
        <w:ind w:left="1800" w:firstLine="0"/>
        <w:jc w:val="both"/>
        <w:rPr>
          <w:rFonts w:ascii="Century Gothic" w:cs="Century Gothic" w:hAnsi="Century Gothic" w:eastAsia="Century Gothic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John 21:15-17</w:t>
      </w:r>
      <w:r>
        <w:rPr>
          <w:rFonts w:ascii="Century Gothic" w:hAnsi="Century Gothic" w:hint="default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So when they had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finished breakfast, Jesus *said to Simon Peter,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Simon,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son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of John, do you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love Me more than these?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”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 xml:space="preserve">He *said to Him, 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Yes, Lord; You know that I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love You.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 xml:space="preserve">” 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He *said to him,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Tend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My lambs.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”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16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He *said to him again a second time,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Simon,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son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of John, do you love Me?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”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 xml:space="preserve">He *said to Him, 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Yes, Lord; You know that I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love You.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 xml:space="preserve">” 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He *said to him,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Shepherd My sheep.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”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17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He *said to him the third time,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Simon,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son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of John, do you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love Me?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”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Peter was grieved because He said to him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 third time,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Do you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love Me?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”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 xml:space="preserve">And he said to Him, 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Lord,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You know all things; You know that I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love You.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 xml:space="preserve">” 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Jesus *said to him,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“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Tend My sheep.</w:t>
      </w:r>
    </w:p>
    <w:p>
      <w:pPr>
        <w:pStyle w:val="Normal (Web)"/>
        <w:numPr>
          <w:ilvl w:val="3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Fonts w:ascii="Century Gothic" w:hAnsi="Century Gothic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Tend </w:t>
      </w:r>
      <w:r>
        <w:rPr>
          <w:rFonts w:ascii="Century Gothic" w:hAnsi="Century Gothic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</w:t>
      </w:r>
      <w:r>
        <w:rPr>
          <w:rFonts w:ascii="Century Gothic" w:hAnsi="Century Gothic"/>
          <w:outline w:val="0"/>
          <w:color w:val="0a0a0a"/>
          <w:sz w:val="19"/>
          <w:szCs w:val="19"/>
          <w:u w:color="0a0a0a"/>
          <w:rtl w:val="0"/>
          <w:lang w:val="en-US"/>
          <w14:textFill>
            <w14:solidFill>
              <w14:srgbClr w14:val="0A0A0A"/>
            </w14:solidFill>
          </w14:textFill>
        </w:rPr>
        <w:t>bosk</w:t>
      </w:r>
      <w:r>
        <w:rPr>
          <w:rFonts w:ascii="Century Gothic" w:hAnsi="Century Gothic" w:hint="default"/>
          <w:outline w:val="0"/>
          <w:color w:val="0a0a0a"/>
          <w:sz w:val="19"/>
          <w:szCs w:val="19"/>
          <w:u w:color="0a0a0a"/>
          <w:rtl w:val="0"/>
          <w:lang w:val="en-US"/>
          <w14:textFill>
            <w14:solidFill>
              <w14:srgbClr w14:val="0A0A0A"/>
            </w14:solidFill>
          </w14:textFill>
        </w:rPr>
        <w:t>ō</w:t>
      </w:r>
      <w:r>
        <w:rPr>
          <w:rFonts w:ascii="Century Gothic" w:hAnsi="Century Gothic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  <w:r>
        <w:rPr>
          <w:rFonts w:ascii="Century Gothic" w:hAnsi="Century Gothic" w:hint="default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  <w:r>
        <w:rPr>
          <w:rFonts w:ascii="Century Gothic" w:hAnsi="Century Gothic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 feed; portraying the duty of a Christian</w:t>
      </w:r>
      <w:r>
        <w:rPr>
          <w:rFonts w:ascii="Century Gothic" w:hAnsi="Century Gothic" w:hint="default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entury Gothic" w:hAnsi="Century Gothic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teacher to promote in every way the spiritual welfare of the members of the church</w:t>
      </w:r>
      <w:r>
        <w:rPr>
          <w:rFonts w:ascii="Century Gothic" w:cs="Century Gothic" w:hAnsi="Century Gothic" w:eastAsia="Century Gothic"/>
          <w:outline w:val="0"/>
          <w:color w:val="000000"/>
          <w:sz w:val="19"/>
          <w:szCs w:val="19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5"/>
      </w:r>
    </w:p>
    <w:p>
      <w:pPr>
        <w:pStyle w:val="Normal (Web)"/>
        <w:numPr>
          <w:ilvl w:val="2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Fonts w:ascii="Century Gothic" w:hAnsi="Century Gothic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Feeding means to teach the truths of God</w:t>
      </w:r>
      <w:r>
        <w:rPr>
          <w:rFonts w:ascii="Century Gothic" w:hAnsi="Century Gothic" w:hint="default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entury Gothic" w:hAnsi="Century Gothic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Word</w:t>
      </w:r>
    </w:p>
    <w:p>
      <w:pPr>
        <w:pStyle w:val="Normal (Web)"/>
        <w:spacing w:before="0"/>
        <w:ind w:left="1440" w:firstLine="0"/>
        <w:jc w:val="both"/>
        <w:rPr>
          <w:rFonts w:ascii="Century Gothic" w:cs="Century Gothic" w:hAnsi="Century Gothic" w:eastAsia="Century Gothic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Timothy 5:17</w:t>
      </w:r>
      <w:r>
        <w:rPr>
          <w:rFonts w:ascii="Century Gothic" w:hAnsi="Century Gothic" w:hint="default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 elders who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rule well are to be considered worthy of double honor, especially those who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work hard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 xml:space="preserve">at </w:t>
      </w:r>
      <w:r>
        <w:rPr>
          <w:rFonts w:ascii="Century Gothic" w:hAnsi="Century Gothic"/>
          <w:sz w:val="18"/>
          <w:szCs w:val="18"/>
          <w:u w:val="single"/>
          <w:shd w:val="clear" w:color="auto" w:fill="ffffff"/>
          <w:rtl w:val="0"/>
          <w:lang w:val="en-US"/>
        </w:rPr>
        <w:t>preaching and teaching.</w:t>
      </w:r>
    </w:p>
    <w:p>
      <w:pPr>
        <w:pStyle w:val="Normal (Web)"/>
        <w:spacing w:before="0"/>
        <w:ind w:left="1440" w:firstLine="0"/>
        <w:jc w:val="both"/>
        <w:rPr>
          <w:rFonts w:ascii="Century Gothic" w:cs="Century Gothic" w:hAnsi="Century Gothic" w:eastAsia="Century Gothic"/>
          <w:sz w:val="18"/>
          <w:szCs w:val="18"/>
          <w:shd w:val="clear" w:color="auto" w:fill="ffffff"/>
        </w:rPr>
      </w:pPr>
      <w:r>
        <w:rPr>
          <w:rFonts w:ascii="Century Gothic" w:hAnsi="Century Gothic"/>
          <w:b w:val="1"/>
          <w:b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Titus 1:5-9</w:t>
      </w:r>
      <w:r>
        <w:rPr>
          <w:rFonts w:ascii="Century Gothic" w:hAnsi="Century Gothic" w:hint="default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For this reason I left you in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Crete, that you would set in order what remains and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appoint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elders in every city as I directed you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6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namely,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if any man is above reproach, 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husband of one wife, having children who believe, not accused of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dissipation or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rebellion.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7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For the overseer must be above reproach as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God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’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 steward, not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self-willed, not quick-tempered, not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addicted to wine, not pugnacious,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not fond of sordid gain,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8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but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hospitable,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loving what is good, sensible, just, devout, self-controlled,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9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holding fast the faithful word which is in accordance with the teaching, so that he will be able both to exhort in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 xml:space="preserve">sound doctrine and to refute those who contradict. 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 xml:space="preserve">(Cf. 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rtl w:val="0"/>
          <w:lang w:val="en-US"/>
        </w:rPr>
        <w:t>1 Timothy 3:1-7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)</w:t>
      </w:r>
    </w:p>
    <w:p>
      <w:pPr>
        <w:pStyle w:val="Normal (Web)"/>
        <w:numPr>
          <w:ilvl w:val="2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Fonts w:ascii="Century Gothic" w:hAnsi="Century Gothic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purpose is to edify the church so that the Word works against error</w:t>
      </w:r>
    </w:p>
    <w:p>
      <w:pPr>
        <w:pStyle w:val="Normal (Web)"/>
        <w:numPr>
          <w:ilvl w:val="2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Fonts w:ascii="Century Gothic" w:hAnsi="Century Gothic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shepherd edifies, strengthens through the Word </w:t>
      </w:r>
    </w:p>
    <w:p>
      <w:pPr>
        <w:pStyle w:val="Normal (Web)"/>
        <w:numPr>
          <w:ilvl w:val="2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Fonts w:ascii="Century Gothic" w:hAnsi="Century Gothic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outcome brings conviction, repentance, godly living, discernment, consistency, power, and effectiveness in the believer</w:t>
      </w:r>
      <w:r>
        <w:rPr>
          <w:rFonts w:ascii="Century Gothic" w:hAnsi="Century Gothic" w:hint="default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entury Gothic" w:hAnsi="Century Gothic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testimony of the greatness of The Chief Shepherd</w:t>
      </w:r>
    </w:p>
    <w:p>
      <w:pPr>
        <w:pStyle w:val="Normal (Web)"/>
        <w:numPr>
          <w:ilvl w:val="2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Fonts w:ascii="Century Gothic" w:hAnsi="Century Gothic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the while, being an example to the flock</w:t>
      </w:r>
    </w:p>
    <w:p>
      <w:pPr>
        <w:pStyle w:val="Normal (Web)"/>
        <w:spacing w:before="0"/>
        <w:ind w:left="1440" w:firstLine="0"/>
        <w:jc w:val="both"/>
        <w:rPr>
          <w:rFonts w:ascii="Century Gothic" w:cs="Century Gothic" w:hAnsi="Century Gothic" w:eastAsia="Century Gothic"/>
          <w:sz w:val="19"/>
          <w:szCs w:val="19"/>
          <w:shd w:val="clear" w:color="auto" w:fill="ffffff"/>
        </w:rPr>
      </w:pPr>
      <w:r>
        <w:rPr>
          <w:rFonts w:ascii="Century Gothic" w:hAnsi="Century Gothic"/>
          <w:b w:val="1"/>
          <w:bCs w:val="1"/>
          <w:sz w:val="19"/>
          <w:szCs w:val="19"/>
          <w:shd w:val="clear" w:color="auto" w:fill="ffffff"/>
          <w:vertAlign w:val="superscript"/>
          <w:rtl w:val="0"/>
          <w:lang w:val="en-US"/>
        </w:rPr>
        <w:t>3</w:t>
      </w:r>
      <w:r>
        <w:rPr>
          <w:rFonts w:ascii="Century Gothic" w:hAnsi="Century Gothic" w:hint="default"/>
          <w:b w:val="1"/>
          <w:bCs w:val="1"/>
          <w:sz w:val="19"/>
          <w:szCs w:val="19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9"/>
          <w:szCs w:val="19"/>
          <w:shd w:val="clear" w:color="auto" w:fill="ffffff"/>
          <w:rtl w:val="0"/>
          <w:lang w:val="en-US"/>
        </w:rPr>
        <w:t>nor yet as</w:t>
      </w:r>
      <w:r>
        <w:rPr>
          <w:rFonts w:ascii="Century Gothic" w:hAnsi="Century Gothic" w:hint="default"/>
          <w:sz w:val="19"/>
          <w:szCs w:val="19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9"/>
          <w:szCs w:val="19"/>
          <w:shd w:val="clear" w:color="auto" w:fill="ffffff"/>
          <w:rtl w:val="0"/>
          <w:lang w:val="en-US"/>
        </w:rPr>
        <w:t>lording it over</w:t>
      </w:r>
      <w:r>
        <w:rPr>
          <w:rFonts w:ascii="Century Gothic" w:hAnsi="Century Gothic" w:hint="default"/>
          <w:sz w:val="19"/>
          <w:szCs w:val="19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9"/>
          <w:szCs w:val="19"/>
          <w:shd w:val="clear" w:color="auto" w:fill="ffffff"/>
          <w:rtl w:val="0"/>
          <w:lang w:val="en-US"/>
        </w:rPr>
        <w:t>those allotted to your charge, but</w:t>
      </w:r>
      <w:r>
        <w:rPr>
          <w:rFonts w:ascii="Century Gothic" w:hAnsi="Century Gothic" w:hint="default"/>
          <w:sz w:val="19"/>
          <w:szCs w:val="19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9"/>
          <w:szCs w:val="19"/>
          <w:shd w:val="clear" w:color="auto" w:fill="ffffff"/>
          <w:rtl w:val="0"/>
          <w:lang w:val="en-US"/>
        </w:rPr>
        <w:t>proving to be</w:t>
      </w:r>
      <w:r>
        <w:rPr>
          <w:rFonts w:ascii="Century Gothic" w:hAnsi="Century Gothic" w:hint="default"/>
          <w:sz w:val="19"/>
          <w:szCs w:val="19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9"/>
          <w:szCs w:val="19"/>
          <w:shd w:val="clear" w:color="auto" w:fill="ffffff"/>
          <w:rtl w:val="0"/>
          <w:lang w:val="en-US"/>
        </w:rPr>
        <w:t>examples to the flock.</w:t>
      </w:r>
    </w:p>
    <w:p>
      <w:pPr>
        <w:pStyle w:val="Normal (Web)"/>
        <w:spacing w:before="0"/>
        <w:ind w:left="1440" w:firstLine="0"/>
        <w:jc w:val="both"/>
        <w:rPr>
          <w:rFonts w:ascii="Century Gothic" w:cs="Century Gothic" w:hAnsi="Century Gothic" w:eastAsia="Century Gothic"/>
          <w:b w:val="1"/>
          <w:bCs w:val="1"/>
          <w:sz w:val="18"/>
          <w:szCs w:val="18"/>
          <w:shd w:val="clear" w:color="auto" w:fill="ffffff"/>
        </w:rPr>
      </w:pP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rtl w:val="0"/>
          <w:lang w:val="en-US"/>
        </w:rPr>
        <w:t>1 Timothy 4:12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Let no one look down on your youthfulness, but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rather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in speech, conduct,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love, faith and purity, show yourself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an example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of those who believe.</w:t>
      </w:r>
    </w:p>
    <w:p>
      <w:pPr>
        <w:pStyle w:val="Normal (Web)"/>
        <w:numPr>
          <w:ilvl w:val="1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Fonts w:ascii="Century Gothic" w:hAnsi="Century Gothic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Plurality of elders</w:t>
      </w:r>
    </w:p>
    <w:p>
      <w:pPr>
        <w:pStyle w:val="Normal (Web)"/>
        <w:numPr>
          <w:ilvl w:val="2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Fonts w:ascii="Century Gothic" w:hAnsi="Century Gothic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 reference to this ministry, the term always appears in the plural in the NT, affirming that the office was designed for a plurality of men</w:t>
      </w:r>
      <w:r>
        <w:rPr>
          <w:rFonts w:ascii="Century Gothic" w:cs="Century Gothic" w:hAnsi="Century Gothic" w:eastAsia="Century Gothic"/>
          <w:outline w:val="0"/>
          <w:color w:val="000000"/>
          <w:sz w:val="19"/>
          <w:szCs w:val="19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6"/>
      </w:r>
    </w:p>
    <w:p>
      <w:pPr>
        <w:pStyle w:val="Normal (Web)"/>
        <w:numPr>
          <w:ilvl w:val="2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Fonts w:ascii="Century Gothic" w:hAnsi="Century Gothic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Having m</w:t>
      </w:r>
      <w:r>
        <w:rPr>
          <w:rFonts w:ascii="Century Gothic" w:hAnsi="Century Gothic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ultiple elders provides for greater ministry effectiveness, more ministry care, safeguards against domineering as well as doctrinal error</w:t>
      </w:r>
    </w:p>
    <w:p>
      <w:pPr>
        <w:pStyle w:val="Normal (Web)"/>
        <w:spacing w:before="0"/>
        <w:ind w:left="1440" w:firstLine="0"/>
        <w:jc w:val="both"/>
        <w:rPr>
          <w:rFonts w:ascii="Century Gothic" w:cs="Century Gothic" w:hAnsi="Century Gothic" w:eastAsia="Century Gothic"/>
          <w:outline w:val="0"/>
          <w:color w:val="000000"/>
          <w:sz w:val="17"/>
          <w:szCs w:val="1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Corinthians 14:29, 32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Let two or three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prophets speak, and let the others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pass judgment.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…</w:t>
      </w:r>
      <w:r>
        <w:rPr>
          <w:rFonts w:ascii="Century Gothic" w:hAnsi="Century Gothic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32</w:t>
      </w:r>
      <w:r>
        <w:rPr>
          <w:rFonts w:ascii="Century Gothic" w:hAnsi="Century Gothic" w:hint="default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and the spirits of prophets are subject to prophets</w:t>
      </w:r>
    </w:p>
    <w:p>
      <w:pPr>
        <w:pStyle w:val="Normal (Web)"/>
        <w:numPr>
          <w:ilvl w:val="2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Fonts w:ascii="Century Gothic" w:hAnsi="Century Gothic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 plurality of godly and gifted elders enriches the church since God does not give all the spiritual abilities to one man.</w:t>
      </w:r>
      <w:r>
        <w:rPr>
          <w:rFonts w:ascii="Century Gothic" w:cs="Century Gothic" w:hAnsi="Century Gothic" w:eastAsia="Century Gothic"/>
          <w:outline w:val="0"/>
          <w:color w:val="000000"/>
          <w:sz w:val="19"/>
          <w:szCs w:val="19"/>
          <w:u w:color="000000"/>
          <w:vertAlign w:val="superscript"/>
          <w14:textFill>
            <w14:solidFill>
              <w14:srgbClr w14:val="000000"/>
            </w14:solidFill>
          </w14:textFill>
        </w:rPr>
        <w:footnoteReference w:id="7"/>
      </w:r>
    </w:p>
    <w:p>
      <w:pPr>
        <w:pStyle w:val="Normal (Web)"/>
        <w:numPr>
          <w:ilvl w:val="2"/>
          <w:numId w:val="6"/>
        </w:numPr>
        <w:bidi w:val="0"/>
        <w:spacing w:before="0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It also helps in transitions and avoids a lack of continuity</w:t>
      </w:r>
    </w:p>
    <w:p>
      <w:pPr>
        <w:pStyle w:val="Normal (Web)"/>
        <w:numPr>
          <w:ilvl w:val="1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>Under shepherds are accountable</w:t>
      </w:r>
    </w:p>
    <w:p>
      <w:pPr>
        <w:pStyle w:val="Normal (Web)"/>
        <w:spacing w:before="0"/>
        <w:ind w:left="1080" w:firstLine="0"/>
        <w:jc w:val="both"/>
        <w:rPr>
          <w:rFonts w:ascii="Century Gothic" w:cs="Century Gothic" w:hAnsi="Century Gothic" w:eastAsia="Century Gothic"/>
          <w:sz w:val="17"/>
          <w:szCs w:val="17"/>
        </w:rPr>
      </w:pPr>
      <w:r>
        <w:rPr>
          <w:rFonts w:ascii="Century Gothic" w:hAnsi="Century Gothic"/>
          <w:b w:val="1"/>
          <w:bCs w:val="1"/>
          <w:sz w:val="17"/>
          <w:szCs w:val="17"/>
          <w:rtl w:val="0"/>
          <w:lang w:val="en-US"/>
        </w:rPr>
        <w:t>Hebrews 13:17</w:t>
      </w:r>
      <w:r>
        <w:rPr>
          <w:rFonts w:ascii="Century Gothic" w:hAnsi="Century Gothic" w:hint="default"/>
          <w:sz w:val="17"/>
          <w:szCs w:val="17"/>
          <w:rtl w:val="0"/>
          <w:lang w:val="en-US"/>
        </w:rPr>
        <w:t>—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Obey your leaders and submit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to them, for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they keep watch over your souls as those who will give an account.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Let them do this with joy and not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with grief, for this would be unprofitable for you.</w:t>
      </w:r>
    </w:p>
    <w:p>
      <w:pPr>
        <w:pStyle w:val="Normal (Web)"/>
        <w:numPr>
          <w:ilvl w:val="2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>In the OT, there was serious abuse</w:t>
      </w:r>
    </w:p>
    <w:p>
      <w:pPr>
        <w:pStyle w:val="chapter-2"/>
        <w:shd w:val="clear" w:color="auto" w:fill="ffffff"/>
        <w:ind w:left="1440" w:firstLine="0"/>
        <w:jc w:val="both"/>
        <w:rPr>
          <w:rFonts w:ascii="Century Gothic" w:cs="Century Gothic" w:hAnsi="Century Gothic" w:eastAsia="Century Gothic"/>
          <w:sz w:val="17"/>
          <w:szCs w:val="17"/>
        </w:rPr>
      </w:pPr>
      <w:r>
        <w:rPr>
          <w:rFonts w:ascii="Century Gothic" w:hAnsi="Century Gothic"/>
          <w:b w:val="1"/>
          <w:bCs w:val="1"/>
          <w:sz w:val="17"/>
          <w:szCs w:val="17"/>
          <w:rtl w:val="0"/>
          <w:lang w:val="en-US"/>
        </w:rPr>
        <w:t>Ezekiel 34:2-16</w:t>
      </w:r>
      <w:r>
        <w:rPr>
          <w:rFonts w:ascii="Century Gothic" w:hAnsi="Century Gothic" w:hint="default"/>
          <w:sz w:val="17"/>
          <w:szCs w:val="17"/>
          <w:rtl w:val="0"/>
          <w:lang w:val="en-US"/>
        </w:rPr>
        <w:t>—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Son of man, prophesy against the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shepherds of Israel. Prophesy and say to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those shepherds, 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‘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Thus says the Lord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smallCaps w:val="1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God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Woe, shepherds of Israel who have been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feeding themselves! Should not the shepherds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feed the flock?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3</w:t>
      </w:r>
      <w:r>
        <w:rPr>
          <w:rFonts w:ascii="Century Gothic" w:hAnsi="Century Gothic" w:hint="default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You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eat the fat and clothe yourselves with the wool, you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slaughter the fat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sheep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without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feeding the flock.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4</w:t>
      </w:r>
      <w:r>
        <w:rPr>
          <w:rFonts w:ascii="Century Gothic" w:hAnsi="Century Gothic" w:hint="default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Those who are sickly you have not strengthened, the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diseased you have not healed,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broken you have not bound up, the scattered you have not brought back, nor have you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sought for the lost; but with force and with severity you have dominated them.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5</w:t>
      </w:r>
      <w:r>
        <w:rPr>
          <w:rFonts w:ascii="Century Gothic" w:hAnsi="Century Gothic" w:hint="default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They were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scattered for lack of a shepherd, and they became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food for every beast of the field and were scattered.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6</w:t>
      </w:r>
      <w:r>
        <w:rPr>
          <w:rFonts w:ascii="Century Gothic" w:hAnsi="Century Gothic" w:hint="default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My flock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wandered through all the mountains and on every high hill;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My flock was scattered over all the surface of the earth, and there was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 one to search or seek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 them.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”’” </w:t>
      </w:r>
      <w:r>
        <w:rPr>
          <w:rFonts w:ascii="Century Gothic" w:hAnsi="Century Gothic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7</w:t>
      </w:r>
      <w:r>
        <w:rPr>
          <w:rFonts w:ascii="Century Gothic" w:hAnsi="Century Gothic" w:hint="default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Therefore, you shepherds, hear the word of the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smallCaps w:val="1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Lord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8</w:t>
      </w:r>
      <w:r>
        <w:rPr>
          <w:rFonts w:ascii="Century Gothic" w:hAnsi="Century Gothic" w:hint="default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As I live,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declares the Lord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smallCaps w:val="1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God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surely because My flock has become a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prey, My flock has even become food for all the beasts of the field for lack of a shepherd, and My shepherds did not search for My flock, but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rather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shepherds fed themselves and did not feed My flock;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9</w:t>
      </w:r>
      <w:r>
        <w:rPr>
          <w:rFonts w:ascii="Century Gothic" w:hAnsi="Century Gothic" w:hint="default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therefore, you shepherds, hear the word of the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smallCaps w:val="1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Lord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10</w:t>
      </w:r>
      <w:r>
        <w:rPr>
          <w:rFonts w:ascii="Century Gothic" w:hAnsi="Century Gothic" w:hint="default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‘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Thus says the Lord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smallCaps w:val="1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God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Behold, I am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against the shepherds, and I will demand My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sheep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from them and make them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cease from feeding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sheep. So the shepherds will not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feed themselves anymore, but I will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deliver My flock from their mouth, so that they will not be food for them.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”’”</w:t>
      </w:r>
      <w:r>
        <w:rPr>
          <w:rFonts w:ascii="Century Gothic" w:hAnsi="Century Gothic"/>
          <w:sz w:val="17"/>
          <w:szCs w:val="17"/>
          <w:rtl w:val="0"/>
          <w:lang w:val="en-US"/>
        </w:rPr>
        <w:t xml:space="preserve">  </w:t>
      </w:r>
      <w:r>
        <w:rPr>
          <w:rFonts w:ascii="Century Gothic" w:hAnsi="Century Gothic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11</w:t>
      </w:r>
      <w:r>
        <w:rPr>
          <w:rFonts w:ascii="Century Gothic" w:hAnsi="Century Gothic" w:hint="default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 thus says the Lord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smallCaps w:val="1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God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Behold, I Myself will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search for My sheep and seek them out.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12</w:t>
      </w:r>
      <w:r>
        <w:rPr>
          <w:rFonts w:ascii="Century Gothic" w:hAnsi="Century Gothic" w:hint="default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As a shepherd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cares for his herd in the day when he is among his scattered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sheep, so I will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care for My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sheep and will deliver them from all the places to which they were scattered on a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cloudy and gloomy day.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13</w:t>
      </w:r>
      <w:r>
        <w:rPr>
          <w:rFonts w:ascii="Century Gothic" w:hAnsi="Century Gothic" w:hint="default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will bring them out from the peoples and gather them from the countries and bring them to their own land; and I will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feed them on the mountains of Israel, by the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streams, and in all the inhabited places of the land.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14</w:t>
      </w:r>
      <w:r>
        <w:rPr>
          <w:rFonts w:ascii="Century Gothic" w:hAnsi="Century Gothic" w:hint="default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will feed them in a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good pasture, and their grazing ground will be on the mountain heights of Israel. There they will lie down on good grazing ground and feed in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rich pasture on the mountains of Israel.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15</w:t>
      </w:r>
      <w:r>
        <w:rPr>
          <w:rFonts w:ascii="Century Gothic" w:hAnsi="Century Gothic" w:hint="default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will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feed My flock and I will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lead them to rest,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declares the Lord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smallCaps w:val="1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God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16</w:t>
      </w:r>
      <w:r>
        <w:rPr>
          <w:rFonts w:ascii="Century Gothic" w:hAnsi="Century Gothic" w:hint="default"/>
          <w:b w:val="1"/>
          <w:bCs w:val="1"/>
          <w:outline w:val="0"/>
          <w:color w:val="000000"/>
          <w:sz w:val="17"/>
          <w:szCs w:val="17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will seek the lost, bring back the scattered, bind up the broken and strengthen the sick; but the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fat and the strong I will destroy. I will</w:t>
      </w:r>
      <w:r>
        <w:rPr>
          <w:rFonts w:ascii="Century Gothic" w:hAnsi="Century Gothic" w:hint="default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entury Gothic" w:hAnsi="Century Gothic"/>
          <w:outline w:val="0"/>
          <w:color w:val="000000"/>
          <w:sz w:val="17"/>
          <w:szCs w:val="1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feed them with judgment.  </w:t>
      </w:r>
      <w:r>
        <w:rPr>
          <w:rFonts w:ascii="Century Gothic" w:hAnsi="Century Gothic"/>
          <w:sz w:val="17"/>
          <w:szCs w:val="17"/>
          <w:rtl w:val="0"/>
          <w:lang w:val="en-US"/>
        </w:rPr>
        <w:t xml:space="preserve">(Cf. </w:t>
      </w:r>
      <w:r>
        <w:rPr>
          <w:rFonts w:ascii="Century Gothic" w:hAnsi="Century Gothic"/>
          <w:b w:val="1"/>
          <w:bCs w:val="1"/>
          <w:sz w:val="17"/>
          <w:szCs w:val="17"/>
          <w:rtl w:val="0"/>
          <w:lang w:val="en-US"/>
        </w:rPr>
        <w:t>Jeremiah 23:1-4</w:t>
      </w:r>
      <w:r>
        <w:rPr>
          <w:rFonts w:ascii="Century Gothic" w:hAnsi="Century Gothic"/>
          <w:sz w:val="17"/>
          <w:szCs w:val="17"/>
          <w:rtl w:val="0"/>
          <w:lang w:val="en-US"/>
        </w:rPr>
        <w:t>)</w:t>
      </w:r>
    </w:p>
    <w:p>
      <w:pPr>
        <w:pStyle w:val="chapter-2"/>
        <w:numPr>
          <w:ilvl w:val="2"/>
          <w:numId w:val="7"/>
        </w:numPr>
        <w:shd w:val="clear" w:color="auto" w:fill="ffffff"/>
        <w:bidi w:val="0"/>
        <w:ind w:right="0"/>
        <w:jc w:val="left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Fonts w:ascii="Century Gothic" w:hAnsi="Century Gothic"/>
          <w:sz w:val="19"/>
          <w:szCs w:val="19"/>
          <w:rtl w:val="0"/>
          <w:lang w:val="en-US"/>
        </w:rPr>
        <w:t xml:space="preserve">They were to love and care for the church </w:t>
      </w:r>
      <w:r>
        <w:rPr>
          <w:rStyle w:val="None B"/>
          <w:rFonts w:ascii="Century Gothic" w:cs="Century Gothic" w:hAnsi="Century Gothic" w:eastAsia="Century Gothic"/>
          <w:sz w:val="10"/>
          <w:szCs w:val="10"/>
        </w:rPr>
        <w:br w:type="textWrapping"/>
      </w:r>
    </w:p>
    <w:p>
      <w:pPr>
        <w:pStyle w:val="chapter-2"/>
        <w:numPr>
          <w:ilvl w:val="2"/>
          <w:numId w:val="7"/>
        </w:numPr>
        <w:shd w:val="clear" w:color="auto" w:fill="ffffff"/>
        <w:bidi w:val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Fonts w:ascii="Century Gothic" w:hAnsi="Century Gothic"/>
          <w:sz w:val="19"/>
          <w:szCs w:val="19"/>
          <w:rtl w:val="0"/>
          <w:lang w:val="en-US"/>
        </w:rPr>
        <w:t xml:space="preserve">Understanding well from Whom they received their commission </w:t>
      </w:r>
      <w:r>
        <w:rPr>
          <w:rStyle w:val="None B"/>
          <w:rFonts w:ascii="Century Gothic" w:cs="Century Gothic" w:hAnsi="Century Gothic" w:eastAsia="Century Gothic"/>
          <w:sz w:val="10"/>
          <w:szCs w:val="10"/>
        </w:rPr>
        <w:br w:type="textWrapping"/>
      </w:r>
    </w:p>
    <w:p>
      <w:pPr>
        <w:pStyle w:val="chapter-2"/>
        <w:numPr>
          <w:ilvl w:val="2"/>
          <w:numId w:val="8"/>
        </w:numPr>
        <w:shd w:val="clear" w:color="auto" w:fill="ffffff"/>
        <w:bidi w:val="0"/>
        <w:ind w:right="0"/>
        <w:jc w:val="left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Fonts w:ascii="Century Gothic" w:hAnsi="Century Gothic"/>
          <w:sz w:val="19"/>
          <w:szCs w:val="19"/>
          <w:rtl w:val="0"/>
          <w:lang w:val="en-US"/>
        </w:rPr>
        <w:t>And the significant implication of abuse</w:t>
      </w:r>
      <w:r>
        <w:rPr>
          <w:rStyle w:val="None B"/>
          <w:rFonts w:ascii="Century Gothic" w:cs="Century Gothic" w:hAnsi="Century Gothic" w:eastAsia="Century Gothic"/>
          <w:sz w:val="20"/>
          <w:szCs w:val="20"/>
        </w:rPr>
        <w:br w:type="textWrapping"/>
      </w:r>
    </w:p>
    <w:p>
      <w:pPr>
        <w:pStyle w:val="Normal (Web)"/>
        <w:numPr>
          <w:ilvl w:val="0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 xml:space="preserve">Peter identifies himself as </w:t>
      </w:r>
      <w:r>
        <w:rPr>
          <w:rFonts w:ascii="Century Gothic" w:hAnsi="Century Gothic"/>
          <w:sz w:val="19"/>
          <w:szCs w:val="19"/>
          <w:rtl w:val="0"/>
          <w:lang w:val="en-US"/>
        </w:rPr>
        <w:t>your fellow elder</w:t>
      </w:r>
    </w:p>
    <w:p>
      <w:pPr>
        <w:pStyle w:val="Normal (Web)"/>
        <w:numPr>
          <w:ilvl w:val="1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>Doesn</w:t>
      </w:r>
      <w:r>
        <w:rPr>
          <w:rStyle w:val="None B"/>
          <w:rFonts w:ascii="Century Gothic" w:hAnsi="Century Gothic" w:hint="default"/>
          <w:sz w:val="19"/>
          <w:szCs w:val="19"/>
          <w:rtl w:val="0"/>
          <w:lang w:val="en-US"/>
        </w:rPr>
        <w:t>’</w:t>
      </w: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>t pull rank</w:t>
      </w:r>
    </w:p>
    <w:p>
      <w:pPr>
        <w:pStyle w:val="Normal (Web)"/>
        <w:numPr>
          <w:ilvl w:val="1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>Doesn</w:t>
      </w:r>
      <w:r>
        <w:rPr>
          <w:rStyle w:val="None B"/>
          <w:rFonts w:ascii="Century Gothic" w:hAnsi="Century Gothic" w:hint="default"/>
          <w:sz w:val="19"/>
          <w:szCs w:val="19"/>
          <w:rtl w:val="0"/>
          <w:lang w:val="en-US"/>
        </w:rPr>
        <w:t>’</w:t>
      </w: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 xml:space="preserve">t take advantage of his apostleship nor his elevated position as a leader </w:t>
      </w:r>
    </w:p>
    <w:p>
      <w:pPr>
        <w:pStyle w:val="Normal (Web)"/>
        <w:numPr>
          <w:ilvl w:val="1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>Rather, he identifies and understands</w:t>
      </w:r>
    </w:p>
    <w:p>
      <w:pPr>
        <w:pStyle w:val="Normal (Web)"/>
        <w:numPr>
          <w:ilvl w:val="1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 xml:space="preserve">He is empathetic to the challenges </w:t>
      </w:r>
    </w:p>
    <w:p>
      <w:pPr>
        <w:pStyle w:val="Normal (Web)"/>
        <w:numPr>
          <w:ilvl w:val="0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 xml:space="preserve">He was </w:t>
      </w:r>
      <w:r>
        <w:rPr>
          <w:rFonts w:ascii="Century Gothic" w:hAnsi="Century Gothic"/>
          <w:sz w:val="19"/>
          <w:szCs w:val="19"/>
          <w:rtl w:val="0"/>
          <w:lang w:val="en-US"/>
        </w:rPr>
        <w:t>a witness of the sufferings of Christ</w:t>
      </w:r>
    </w:p>
    <w:p>
      <w:pPr>
        <w:pStyle w:val="Normal (Web)"/>
        <w:numPr>
          <w:ilvl w:val="1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>Another reason to boast</w:t>
      </w:r>
    </w:p>
    <w:p>
      <w:pPr>
        <w:pStyle w:val="Normal (Web)"/>
        <w:numPr>
          <w:ilvl w:val="2"/>
          <w:numId w:val="9"/>
        </w:numPr>
        <w:bidi w:val="0"/>
        <w:spacing w:before="0"/>
        <w:ind w:right="0"/>
        <w:jc w:val="both"/>
        <w:rPr>
          <w:rFonts w:ascii="Century Gothic" w:hAnsi="Century Gothic"/>
          <w:sz w:val="18"/>
          <w:szCs w:val="18"/>
          <w:rtl w:val="0"/>
          <w:lang w:val="en-US"/>
        </w:rPr>
      </w:pPr>
      <w:r>
        <w:rPr>
          <w:rStyle w:val="None B"/>
          <w:rFonts w:ascii="Century Gothic" w:hAnsi="Century Gothic"/>
          <w:sz w:val="18"/>
          <w:szCs w:val="18"/>
          <w:rtl w:val="0"/>
          <w:lang w:val="en-US"/>
        </w:rPr>
        <w:t xml:space="preserve">He had been chosen by Christ </w:t>
      </w:r>
    </w:p>
    <w:p>
      <w:pPr>
        <w:pStyle w:val="Normal (Web)"/>
        <w:numPr>
          <w:ilvl w:val="2"/>
          <w:numId w:val="9"/>
        </w:numPr>
        <w:bidi w:val="0"/>
        <w:spacing w:before="0"/>
        <w:ind w:right="0"/>
        <w:jc w:val="both"/>
        <w:rPr>
          <w:rFonts w:ascii="Century Gothic" w:hAnsi="Century Gothic"/>
          <w:sz w:val="18"/>
          <w:szCs w:val="18"/>
          <w:rtl w:val="0"/>
          <w:lang w:val="en-US"/>
        </w:rPr>
      </w:pPr>
      <w:r>
        <w:rPr>
          <w:rStyle w:val="None B"/>
          <w:rFonts w:ascii="Century Gothic" w:hAnsi="Century Gothic"/>
          <w:sz w:val="18"/>
          <w:szCs w:val="18"/>
          <w:rtl w:val="0"/>
          <w:lang w:val="en-US"/>
        </w:rPr>
        <w:t xml:space="preserve">He had been an eyewitness to the sufferings of Christ during His ministry </w:t>
      </w:r>
    </w:p>
    <w:p>
      <w:pPr>
        <w:pStyle w:val="Normal (Web)"/>
        <w:numPr>
          <w:ilvl w:val="2"/>
          <w:numId w:val="9"/>
        </w:numPr>
        <w:bidi w:val="0"/>
        <w:spacing w:before="0"/>
        <w:ind w:right="0"/>
        <w:jc w:val="both"/>
        <w:rPr>
          <w:rFonts w:ascii="Century Gothic" w:hAnsi="Century Gothic"/>
          <w:sz w:val="18"/>
          <w:szCs w:val="18"/>
          <w:rtl w:val="0"/>
          <w:lang w:val="en-US"/>
        </w:rPr>
      </w:pPr>
      <w:r>
        <w:rPr>
          <w:rStyle w:val="None B"/>
          <w:rFonts w:ascii="Century Gothic" w:hAnsi="Century Gothic"/>
          <w:sz w:val="18"/>
          <w:szCs w:val="18"/>
          <w:rtl w:val="0"/>
          <w:lang w:val="en-US"/>
        </w:rPr>
        <w:t>Christ had given him authority</w:t>
      </w:r>
    </w:p>
    <w:p>
      <w:pPr>
        <w:pStyle w:val="Normal (Web)"/>
        <w:numPr>
          <w:ilvl w:val="2"/>
          <w:numId w:val="9"/>
        </w:numPr>
        <w:bidi w:val="0"/>
        <w:spacing w:before="0"/>
        <w:ind w:right="0"/>
        <w:jc w:val="both"/>
        <w:rPr>
          <w:rFonts w:ascii="Century Gothic" w:hAnsi="Century Gothic"/>
          <w:sz w:val="18"/>
          <w:szCs w:val="18"/>
          <w:rtl w:val="0"/>
          <w:lang w:val="en-US"/>
        </w:rPr>
      </w:pPr>
      <w:r>
        <w:rPr>
          <w:rStyle w:val="None B"/>
          <w:rFonts w:ascii="Century Gothic" w:hAnsi="Century Gothic"/>
          <w:sz w:val="18"/>
          <w:szCs w:val="18"/>
          <w:rtl w:val="0"/>
          <w:lang w:val="en-US"/>
        </w:rPr>
        <w:t>He was personally commissioned to proclaim those sufferings in the gospel</w:t>
      </w:r>
    </w:p>
    <w:p>
      <w:pPr>
        <w:pStyle w:val="Normal (Web)"/>
        <w:spacing w:before="0"/>
        <w:ind w:left="1440" w:firstLine="0"/>
        <w:jc w:val="both"/>
        <w:rPr>
          <w:rFonts w:ascii="Century Gothic" w:cs="Century Gothic" w:hAnsi="Century Gothic" w:eastAsia="Century Gothic"/>
          <w:sz w:val="17"/>
          <w:szCs w:val="17"/>
        </w:rPr>
      </w:pPr>
      <w:r>
        <w:rPr>
          <w:rFonts w:ascii="Century Gothic" w:hAnsi="Century Gothic"/>
          <w:b w:val="1"/>
          <w:bCs w:val="1"/>
          <w:sz w:val="17"/>
          <w:szCs w:val="17"/>
          <w:rtl w:val="0"/>
          <w:lang w:val="en-US"/>
        </w:rPr>
        <w:t>Luke 24:45-48</w:t>
      </w:r>
      <w:r>
        <w:rPr>
          <w:rFonts w:ascii="Century Gothic" w:hAnsi="Century Gothic" w:hint="default"/>
          <w:sz w:val="17"/>
          <w:szCs w:val="17"/>
          <w:rtl w:val="0"/>
          <w:lang w:val="en-US"/>
        </w:rPr>
        <w:t>—</w:t>
      </w:r>
      <w:r>
        <w:rPr>
          <w:rStyle w:val="Link"/>
          <w:rFonts w:ascii="Century Gothic" w:hAnsi="Century Gothic"/>
          <w:sz w:val="17"/>
          <w:szCs w:val="17"/>
          <w:u w:val="none"/>
          <w:shd w:val="clear" w:color="auto" w:fill="ffffff"/>
          <w:rtl w:val="0"/>
          <w:lang w:val="en-US"/>
        </w:rPr>
        <w:t>Th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en He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opened their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minds to understand the Scriptures,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46</w:t>
      </w:r>
      <w:r>
        <w:rPr>
          <w:rFonts w:ascii="Century Gothic" w:hAnsi="Century Gothic" w:hint="default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and He said to them,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“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Thus it is written, that the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Christ would suffer and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rise again from the dead the third day,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47</w:t>
      </w:r>
      <w:r>
        <w:rPr>
          <w:rFonts w:ascii="Century Gothic" w:hAnsi="Century Gothic" w:hint="default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and that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repentance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for forgiveness of sins would be proclaimed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in His name to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all the nations, beginning from Jerusalem.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48</w:t>
      </w:r>
      <w:r>
        <w:rPr>
          <w:rFonts w:ascii="Century Gothic" w:hAnsi="Century Gothic" w:hint="default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You are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witnesses of these things.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49</w:t>
      </w:r>
      <w:r>
        <w:rPr>
          <w:rFonts w:ascii="Century Gothic" w:hAnsi="Century Gothic" w:hint="default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And behold,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I am sending forth the promise of My Father upon you; but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you are to stay in the city until you are clothed with power from on high.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”</w:t>
      </w:r>
    </w:p>
    <w:p>
      <w:pPr>
        <w:pStyle w:val="Normal (Web)"/>
        <w:numPr>
          <w:ilvl w:val="1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>His experience and commission would have given authority to his instruction</w:t>
      </w:r>
    </w:p>
    <w:p>
      <w:pPr>
        <w:pStyle w:val="Normal (Web)"/>
        <w:numPr>
          <w:ilvl w:val="1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>His preaching throughout Acts includes so much of Christ</w:t>
      </w:r>
      <w:r>
        <w:rPr>
          <w:rStyle w:val="None B"/>
          <w:rFonts w:ascii="Century Gothic" w:hAnsi="Century Gothic" w:hint="default"/>
          <w:sz w:val="19"/>
          <w:szCs w:val="19"/>
          <w:rtl w:val="0"/>
          <w:lang w:val="en-US"/>
        </w:rPr>
        <w:t>’</w:t>
      </w: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>s sufferings</w:t>
      </w:r>
    </w:p>
    <w:p>
      <w:pPr>
        <w:pStyle w:val="Normal (Web)"/>
        <w:spacing w:before="0"/>
        <w:ind w:left="1080" w:firstLine="0"/>
        <w:jc w:val="both"/>
        <w:rPr>
          <w:rFonts w:ascii="Century Gothic" w:cs="Century Gothic" w:hAnsi="Century Gothic" w:eastAsia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  <w:rtl w:val="0"/>
          <w:lang w:val="en-US"/>
        </w:rPr>
        <w:t xml:space="preserve">(i.e. </w:t>
      </w:r>
      <w:r>
        <w:rPr>
          <w:rFonts w:ascii="Century Gothic" w:hAnsi="Century Gothic"/>
          <w:b w:val="1"/>
          <w:bCs w:val="1"/>
          <w:sz w:val="19"/>
          <w:szCs w:val="19"/>
          <w:rtl w:val="0"/>
          <w:lang w:val="en-US"/>
        </w:rPr>
        <w:t>Acts 2:14-36; 3:12-26: 4:8-12</w:t>
      </w:r>
      <w:r>
        <w:rPr>
          <w:rFonts w:ascii="Century Gothic" w:hAnsi="Century Gothic"/>
          <w:sz w:val="19"/>
          <w:szCs w:val="19"/>
          <w:rtl w:val="0"/>
          <w:lang w:val="en-US"/>
        </w:rPr>
        <w:t>)</w:t>
      </w:r>
    </w:p>
    <w:p>
      <w:pPr>
        <w:pStyle w:val="Normal (Web)"/>
        <w:numPr>
          <w:ilvl w:val="0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>Peter reminds them of the future glory that ought to motivate them</w:t>
      </w:r>
    </w:p>
    <w:p>
      <w:pPr>
        <w:pStyle w:val="Normal (Web)"/>
        <w:numPr>
          <w:ilvl w:val="1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>They were partakers also of the glory that is to be revealed</w:t>
      </w:r>
    </w:p>
    <w:p>
      <w:pPr>
        <w:pStyle w:val="Normal (Web)"/>
        <w:numPr>
          <w:ilvl w:val="2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>Secure promise</w:t>
      </w:r>
    </w:p>
    <w:p>
      <w:pPr>
        <w:pStyle w:val="Normal (Web)"/>
        <w:numPr>
          <w:ilvl w:val="2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>Genuine hope</w:t>
      </w:r>
    </w:p>
    <w:p>
      <w:pPr>
        <w:pStyle w:val="Normal (Web)"/>
        <w:numPr>
          <w:ilvl w:val="2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>Confident assertion in their faithful service</w:t>
      </w:r>
    </w:p>
    <w:p>
      <w:pPr>
        <w:pStyle w:val="Normal (Web)"/>
        <w:numPr>
          <w:ilvl w:val="0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Fonts w:ascii="Century Gothic" w:hAnsi="Century Gothic"/>
          <w:sz w:val="19"/>
          <w:szCs w:val="19"/>
          <w:rtl w:val="0"/>
          <w:lang w:val="en-US"/>
        </w:rPr>
        <w:t>The glory that is to be revealed</w:t>
      </w: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 xml:space="preserve"> looks at the return of Christ</w:t>
      </w:r>
    </w:p>
    <w:p>
      <w:pPr>
        <w:pStyle w:val="Normal (Web)"/>
        <w:numPr>
          <w:ilvl w:val="1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>Peter has repeatedly used that truth as a motivating factor throughout the epistle</w:t>
      </w:r>
    </w:p>
    <w:p>
      <w:pPr>
        <w:pStyle w:val="Normal (Web)"/>
        <w:spacing w:before="0"/>
        <w:ind w:left="1080" w:firstLine="0"/>
        <w:jc w:val="both"/>
        <w:rPr>
          <w:rFonts w:ascii="Century Gothic" w:cs="Century Gothic" w:hAnsi="Century Gothic" w:eastAsia="Century Gothic"/>
          <w:sz w:val="17"/>
          <w:szCs w:val="17"/>
        </w:rPr>
      </w:pPr>
      <w:r>
        <w:rPr>
          <w:rFonts w:ascii="Century Gothic" w:hAnsi="Century Gothic"/>
          <w:b w:val="1"/>
          <w:bCs w:val="1"/>
          <w:sz w:val="17"/>
          <w:szCs w:val="17"/>
          <w:rtl w:val="0"/>
          <w:lang w:val="en-US"/>
        </w:rPr>
        <w:t>1:7-9</w:t>
      </w:r>
      <w:r>
        <w:rPr>
          <w:rFonts w:ascii="Century Gothic" w:hAnsi="Century Gothic" w:hint="default"/>
          <w:sz w:val="17"/>
          <w:szCs w:val="17"/>
          <w:rtl w:val="0"/>
          <w:lang w:val="en-US"/>
        </w:rPr>
        <w:t>—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so that the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proof of your faith,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being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more precious than gold which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is perishable,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even though tested by fire,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may be found to result in praise and glory and honor at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the revelation of Jesus Christ;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8</w:t>
      </w:r>
      <w:r>
        <w:rPr>
          <w:rFonts w:ascii="Century Gothic" w:hAnsi="Century Gothic" w:hint="default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and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though you have not seen Him, you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love Him, and though you do not see Him now, but believe in Him, you greatly rejoice with joy inexpressible and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full of glory,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9</w:t>
      </w:r>
      <w:r>
        <w:rPr>
          <w:rFonts w:ascii="Century Gothic" w:hAnsi="Century Gothic" w:hint="default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obtaining as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the outcome of your faith the salvation of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your souls.</w:t>
      </w:r>
    </w:p>
    <w:p>
      <w:pPr>
        <w:pStyle w:val="Normal (Web)"/>
        <w:spacing w:before="0"/>
        <w:ind w:left="1080" w:firstLine="0"/>
        <w:jc w:val="both"/>
        <w:rPr>
          <w:rFonts w:ascii="Century Gothic" w:cs="Century Gothic" w:hAnsi="Century Gothic" w:eastAsia="Century Gothic"/>
          <w:sz w:val="17"/>
          <w:szCs w:val="17"/>
        </w:rPr>
      </w:pPr>
      <w:r>
        <w:rPr>
          <w:rFonts w:ascii="Century Gothic" w:hAnsi="Century Gothic"/>
          <w:b w:val="1"/>
          <w:bCs w:val="1"/>
          <w:sz w:val="17"/>
          <w:szCs w:val="17"/>
          <w:rtl w:val="0"/>
          <w:lang w:val="en-US"/>
        </w:rPr>
        <w:t>4:7</w:t>
      </w:r>
      <w:r>
        <w:rPr>
          <w:rFonts w:ascii="Century Gothic" w:hAnsi="Century Gothic" w:hint="default"/>
          <w:sz w:val="17"/>
          <w:szCs w:val="17"/>
          <w:rtl w:val="0"/>
          <w:lang w:val="en-US"/>
        </w:rPr>
        <w:t>—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The end of all things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is near; therefore,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be of sound judgment and sober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spirit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for the purpose of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prayer.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</w:p>
    <w:p>
      <w:pPr>
        <w:pStyle w:val="Normal (Web)"/>
        <w:spacing w:before="0"/>
        <w:ind w:left="1080" w:firstLine="0"/>
        <w:jc w:val="both"/>
        <w:rPr>
          <w:rFonts w:ascii="Century Gothic" w:cs="Century Gothic" w:hAnsi="Century Gothic" w:eastAsia="Century Gothic"/>
          <w:sz w:val="17"/>
          <w:szCs w:val="17"/>
        </w:rPr>
      </w:pPr>
      <w:r>
        <w:rPr>
          <w:rFonts w:ascii="Century Gothic" w:hAnsi="Century Gothic"/>
          <w:b w:val="1"/>
          <w:bCs w:val="1"/>
          <w:sz w:val="17"/>
          <w:szCs w:val="17"/>
          <w:rtl w:val="0"/>
          <w:lang w:val="en-US"/>
        </w:rPr>
        <w:t>4:12-13</w:t>
      </w:r>
      <w:r>
        <w:rPr>
          <w:rFonts w:ascii="Century Gothic" w:hAnsi="Century Gothic" w:hint="default"/>
          <w:sz w:val="17"/>
          <w:szCs w:val="17"/>
          <w:rtl w:val="0"/>
          <w:lang w:val="en-US"/>
        </w:rPr>
        <w:t>—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Beloved, do not be surprised at the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fiery ordeal among you, which comes upon you for your testing, as though some strange thing were happening to you;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13</w:t>
      </w:r>
      <w:r>
        <w:rPr>
          <w:rFonts w:ascii="Century Gothic" w:hAnsi="Century Gothic" w:hint="default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but to the degree that you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share the sufferings of Christ, keep on rejoicing, so that also at the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revelation of His glory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you may rejoice with exultation.</w:t>
      </w:r>
    </w:p>
    <w:p>
      <w:pPr>
        <w:pStyle w:val="Normal (Web)"/>
        <w:numPr>
          <w:ilvl w:val="1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Fonts w:ascii="Century Gothic" w:hAnsi="Century Gothic"/>
          <w:sz w:val="19"/>
          <w:szCs w:val="19"/>
          <w:rtl w:val="0"/>
          <w:lang w:val="en-US"/>
        </w:rPr>
        <w:t>To be a partaker</w:t>
      </w: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 xml:space="preserve"> also in the ultimate blessing is no small matter</w:t>
      </w:r>
    </w:p>
    <w:p>
      <w:pPr>
        <w:pStyle w:val="Normal (Web)"/>
        <w:numPr>
          <w:ilvl w:val="2"/>
          <w:numId w:val="5"/>
        </w:numPr>
        <w:bidi w:val="0"/>
        <w:spacing w:before="0"/>
        <w:ind w:right="0"/>
        <w:jc w:val="both"/>
        <w:rPr>
          <w:rFonts w:ascii="Century Gothic" w:hAnsi="Century Gothic"/>
          <w:sz w:val="19"/>
          <w:szCs w:val="19"/>
          <w:rtl w:val="0"/>
          <w:lang w:val="en-US"/>
        </w:rPr>
      </w:pPr>
      <w:r>
        <w:rPr>
          <w:rStyle w:val="None B"/>
          <w:rFonts w:ascii="Century Gothic" w:hAnsi="Century Gothic"/>
          <w:sz w:val="19"/>
          <w:szCs w:val="19"/>
          <w:rtl w:val="0"/>
          <w:lang w:val="en-US"/>
        </w:rPr>
        <w:t>All believers will share in the eternal glory with their Lord</w:t>
      </w:r>
    </w:p>
    <w:p>
      <w:pPr>
        <w:pStyle w:val="Normal (Web)"/>
        <w:spacing w:before="0"/>
        <w:ind w:left="1440" w:firstLine="0"/>
        <w:jc w:val="both"/>
        <w:rPr>
          <w:rFonts w:ascii="Century Gothic" w:cs="Century Gothic" w:hAnsi="Century Gothic" w:eastAsia="Century Gothic"/>
          <w:sz w:val="18"/>
          <w:szCs w:val="18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5:10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After you have suffered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for a little while, 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God of all grace, who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called you to His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eternal glory in Christ, will Himself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perfect,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confirm, strengthen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and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establish you.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</w:p>
    <w:p>
      <w:pPr>
        <w:pStyle w:val="Normal (Web)"/>
        <w:spacing w:before="0"/>
        <w:ind w:left="1440" w:firstLine="0"/>
        <w:jc w:val="both"/>
        <w:rPr>
          <w:rFonts w:ascii="Century Gothic" w:cs="Century Gothic" w:hAnsi="Century Gothic" w:eastAsia="Century Gothic"/>
          <w:sz w:val="17"/>
          <w:szCs w:val="17"/>
        </w:rPr>
      </w:pPr>
      <w:r>
        <w:rPr>
          <w:rFonts w:ascii="Century Gothic" w:hAnsi="Century Gothic"/>
          <w:b w:val="1"/>
          <w:bCs w:val="1"/>
          <w:sz w:val="17"/>
          <w:szCs w:val="17"/>
          <w:rtl w:val="0"/>
          <w:lang w:val="en-US"/>
        </w:rPr>
        <w:t>2 Corinthians 1:3-7</w:t>
      </w:r>
      <w:r>
        <w:rPr>
          <w:rFonts w:ascii="Century Gothic" w:hAnsi="Century Gothic" w:hint="default"/>
          <w:sz w:val="17"/>
          <w:szCs w:val="17"/>
          <w:rtl w:val="0"/>
          <w:lang w:val="en-US"/>
        </w:rPr>
        <w:t>—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Blessed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be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the God and Father of our Lord Jesus Christ, the Father of mercies and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God of all comfort,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4</w:t>
      </w:r>
      <w:r>
        <w:rPr>
          <w:rFonts w:ascii="Century Gothic" w:hAnsi="Century Gothic" w:hint="default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who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comforts us in all our affliction so that we will be able to comfort those who are in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any affliction with the comfort with which we ourselves are comforted by God.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5</w:t>
      </w:r>
      <w:r>
        <w:rPr>
          <w:rFonts w:ascii="Century Gothic" w:hAnsi="Century Gothic" w:hint="default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For just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as the sufferings of Christ are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ours in abundance, so also our comfort is abundant through Christ.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6</w:t>
      </w:r>
      <w:r>
        <w:rPr>
          <w:rFonts w:ascii="Century Gothic" w:hAnsi="Century Gothic" w:hint="default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But if we are afflicted, it is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for your comfort and salvation; or if we are comforted, it is for your comfort, which is effective in the patient enduring of the same sufferings which we also suffer;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7</w:t>
      </w:r>
      <w:r>
        <w:rPr>
          <w:rFonts w:ascii="Century Gothic" w:hAnsi="Century Gothic" w:hint="default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and our hope for you is firmly grounded, knowing that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as you are sharers of our sufferings, so also you are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sharers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of our comfort.</w:t>
      </w:r>
    </w:p>
    <w:p>
      <w:pPr>
        <w:pStyle w:val="Normal (Web)"/>
        <w:spacing w:before="0"/>
        <w:ind w:left="1440" w:firstLine="0"/>
        <w:jc w:val="both"/>
        <w:rPr>
          <w:rFonts w:ascii="Century Gothic" w:cs="Century Gothic" w:hAnsi="Century Gothic" w:eastAsia="Century Gothic"/>
          <w:sz w:val="17"/>
          <w:szCs w:val="17"/>
          <w:shd w:val="clear" w:color="auto" w:fill="ffffff"/>
        </w:rPr>
      </w:pPr>
      <w:r>
        <w:rPr>
          <w:rFonts w:ascii="Century Gothic" w:hAnsi="Century Gothic"/>
          <w:b w:val="1"/>
          <w:bCs w:val="1"/>
          <w:sz w:val="17"/>
          <w:szCs w:val="17"/>
          <w:rtl w:val="0"/>
          <w:lang w:val="en-US"/>
        </w:rPr>
        <w:t>1 John 3:2</w:t>
      </w:r>
      <w:r>
        <w:rPr>
          <w:rFonts w:ascii="Century Gothic" w:hAnsi="Century Gothic" w:hint="default"/>
          <w:sz w:val="17"/>
          <w:szCs w:val="17"/>
          <w:rtl w:val="0"/>
          <w:lang w:val="en-US"/>
        </w:rPr>
        <w:t>—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Beloved, now we are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children of God, and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it has not appeared as yet what we will be. We know that when He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appears, we will be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like Him, because we will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see Him just as He is.</w:t>
      </w:r>
    </w:p>
    <w:p>
      <w:pPr>
        <w:pStyle w:val="Normal (Web)"/>
        <w:numPr>
          <w:ilvl w:val="2"/>
          <w:numId w:val="6"/>
        </w:numPr>
        <w:bidi w:val="0"/>
        <w:spacing w:before="0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B"/>
          <w:rFonts w:ascii="Century Gothic" w:hAnsi="Century Gothic"/>
          <w:sz w:val="20"/>
          <w:szCs w:val="20"/>
          <w:rtl w:val="0"/>
          <w:lang w:val="en-US"/>
        </w:rPr>
        <w:t xml:space="preserve">Peter is identifying </w:t>
      </w:r>
      <w:r>
        <w:rPr>
          <w:rStyle w:val="None B"/>
          <w:rFonts w:ascii="Century Gothic" w:hAnsi="Century Gothic"/>
          <w:sz w:val="20"/>
          <w:szCs w:val="20"/>
          <w:rtl w:val="0"/>
          <w:lang w:val="en-US"/>
        </w:rPr>
        <w:t xml:space="preserve">that </w:t>
      </w:r>
      <w:r>
        <w:rPr>
          <w:rStyle w:val="None B"/>
          <w:rFonts w:ascii="Century Gothic" w:hAnsi="Century Gothic"/>
          <w:sz w:val="20"/>
          <w:szCs w:val="20"/>
          <w:rtl w:val="0"/>
          <w:lang w:val="en-US"/>
        </w:rPr>
        <w:t>this blessing will be extended to all elders</w:t>
      </w:r>
    </w:p>
    <w:p>
      <w:pPr>
        <w:pStyle w:val="Normal (Web)"/>
        <w:numPr>
          <w:ilvl w:val="2"/>
          <w:numId w:val="6"/>
        </w:numPr>
        <w:bidi w:val="0"/>
        <w:spacing w:before="0"/>
        <w:ind w:right="0"/>
        <w:jc w:val="both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Style w:val="None B"/>
          <w:rFonts w:ascii="Century Gothic" w:hAnsi="Century Gothic"/>
          <w:sz w:val="20"/>
          <w:szCs w:val="20"/>
          <w:rtl w:val="0"/>
          <w:lang w:val="en-US"/>
        </w:rPr>
        <w:t>Peter had a glimpse of that glory during Jesus</w:t>
      </w:r>
      <w:r>
        <w:rPr>
          <w:rStyle w:val="None B"/>
          <w:rFonts w:ascii="Century Gothic" w:hAnsi="Century Gothic" w:hint="default"/>
          <w:sz w:val="20"/>
          <w:szCs w:val="20"/>
          <w:rtl w:val="0"/>
          <w:lang w:val="en-US"/>
        </w:rPr>
        <w:t xml:space="preserve">’ </w:t>
      </w:r>
      <w:r>
        <w:rPr>
          <w:rStyle w:val="None B"/>
          <w:rFonts w:ascii="Century Gothic" w:hAnsi="Century Gothic"/>
          <w:sz w:val="20"/>
          <w:szCs w:val="20"/>
          <w:rtl w:val="0"/>
          <w:lang w:val="en-US"/>
        </w:rPr>
        <w:t>lifetime on earth</w:t>
      </w:r>
    </w:p>
    <w:p>
      <w:pPr>
        <w:pStyle w:val="Normal (Web)"/>
        <w:spacing w:before="0"/>
        <w:ind w:left="1440" w:firstLine="0"/>
        <w:jc w:val="both"/>
        <w:rPr>
          <w:rFonts w:ascii="Century Gothic" w:cs="Century Gothic" w:hAnsi="Century Gothic" w:eastAsia="Century Gothic"/>
          <w:sz w:val="17"/>
          <w:szCs w:val="17"/>
        </w:rPr>
      </w:pPr>
      <w:r>
        <w:rPr>
          <w:rFonts w:ascii="Century Gothic" w:hAnsi="Century Gothic"/>
          <w:b w:val="1"/>
          <w:bCs w:val="1"/>
          <w:sz w:val="17"/>
          <w:szCs w:val="17"/>
          <w:rtl w:val="0"/>
          <w:lang w:val="en-US"/>
        </w:rPr>
        <w:t>Matthew 17:1-8</w:t>
      </w:r>
      <w:r>
        <w:rPr>
          <w:rFonts w:ascii="Century Gothic" w:hAnsi="Century Gothic" w:hint="default"/>
          <w:sz w:val="17"/>
          <w:szCs w:val="17"/>
          <w:rtl w:val="0"/>
          <w:lang w:val="en-US"/>
        </w:rPr>
        <w:t>—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Six days later Jesus *took with Him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Peter and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James and John his brother, and *led them up on a high mountain by themselves.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2</w:t>
      </w:r>
      <w:r>
        <w:rPr>
          <w:rFonts w:ascii="Century Gothic" w:hAnsi="Century Gothic" w:hint="default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And He was transfigured before them; and His face shone like the sun, and His garments became as white as light.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3</w:t>
      </w:r>
      <w:r>
        <w:rPr>
          <w:rFonts w:ascii="Century Gothic" w:hAnsi="Century Gothic" w:hint="default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And behold, Moses and Elijah appeared to them, talking with Him.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4</w:t>
      </w:r>
      <w:r>
        <w:rPr>
          <w:rFonts w:ascii="Century Gothic" w:hAnsi="Century Gothic" w:hint="default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 xml:space="preserve">Peter said to Jesus, 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“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Lord, it is good for us to be here; if You wish,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I will make three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tabernacles here, one for You, and one for Moses, and one for Elijah.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” </w:t>
      </w:r>
      <w:r>
        <w:rPr>
          <w:rFonts w:ascii="Century Gothic" w:hAnsi="Century Gothic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5</w:t>
      </w:r>
      <w:r>
        <w:rPr>
          <w:rFonts w:ascii="Century Gothic" w:hAnsi="Century Gothic" w:hint="default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While he was still speaking, a bright cloud overshadowed them, and behold,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 xml:space="preserve">a voice out of the cloud said, 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“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This is My beloved Son, with whom I am well-pleased; listen to Him!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” </w:t>
      </w:r>
      <w:r>
        <w:rPr>
          <w:rFonts w:ascii="Century Gothic" w:hAnsi="Century Gothic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6</w:t>
      </w:r>
      <w:r>
        <w:rPr>
          <w:rFonts w:ascii="Century Gothic" w:hAnsi="Century Gothic" w:hint="default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When the disciples heard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this, they fell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face down to the ground and were terrified.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7</w:t>
      </w:r>
      <w:r>
        <w:rPr>
          <w:rFonts w:ascii="Century Gothic" w:hAnsi="Century Gothic" w:hint="default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And Jesus came to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them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and touched them and said,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“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Get up, and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do not be afraid.</w:t>
      </w:r>
      <w:r>
        <w:rPr>
          <w:rFonts w:ascii="Century Gothic" w:hAnsi="Century Gothic" w:hint="default"/>
          <w:sz w:val="17"/>
          <w:szCs w:val="17"/>
          <w:shd w:val="clear" w:color="auto" w:fill="ffffff"/>
          <w:rtl w:val="0"/>
          <w:lang w:val="en-US"/>
        </w:rPr>
        <w:t>” </w:t>
      </w:r>
      <w:r>
        <w:rPr>
          <w:rFonts w:ascii="Century Gothic" w:hAnsi="Century Gothic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8</w:t>
      </w:r>
      <w:r>
        <w:rPr>
          <w:rFonts w:ascii="Century Gothic" w:hAnsi="Century Gothic" w:hint="default"/>
          <w:b w:val="1"/>
          <w:bCs w:val="1"/>
          <w:sz w:val="17"/>
          <w:szCs w:val="17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7"/>
          <w:szCs w:val="17"/>
          <w:shd w:val="clear" w:color="auto" w:fill="ffffff"/>
          <w:rtl w:val="0"/>
          <w:lang w:val="en-US"/>
        </w:rPr>
        <w:t>And lifting up their eyes, they saw no one except Jesus Himself alone.</w:t>
      </w:r>
    </w:p>
    <w:p>
      <w:pPr>
        <w:pStyle w:val="Normal (Web)"/>
        <w:numPr>
          <w:ilvl w:val="0"/>
          <w:numId w:val="10"/>
        </w:numPr>
        <w:bidi w:val="0"/>
        <w:spacing w:before="0"/>
        <w:ind w:right="0"/>
        <w:jc w:val="both"/>
        <w:rPr>
          <w:rFonts w:ascii="Century Gothic" w:hAnsi="Century Gothic"/>
          <w:b w:val="1"/>
          <w:bCs w:val="1"/>
          <w:sz w:val="22"/>
          <w:szCs w:val="22"/>
          <w:rtl w:val="0"/>
          <w:lang w:val="en-US"/>
        </w:rPr>
      </w:pPr>
      <w:r>
        <w:rPr>
          <w:rStyle w:val="None B"/>
          <w:rFonts w:ascii="Century Gothic" w:hAnsi="Century Gothic"/>
          <w:b w:val="1"/>
          <w:bCs w:val="1"/>
          <w:sz w:val="22"/>
          <w:szCs w:val="22"/>
          <w:rtl w:val="0"/>
          <w:lang w:val="en-US"/>
        </w:rPr>
        <w:t xml:space="preserve">The ones whom the shepherd </w:t>
      </w:r>
      <w:r>
        <w:rPr>
          <w:rFonts w:ascii="Century Gothic" w:hAnsi="Century Gothic"/>
          <w:b w:val="1"/>
          <w:bCs w:val="1"/>
          <w:sz w:val="22"/>
          <w:szCs w:val="22"/>
          <w:u w:val="single"/>
          <w:rtl w:val="0"/>
          <w:lang w:val="en-US"/>
        </w:rPr>
        <w:t>tends</w:t>
      </w:r>
    </w:p>
    <w:p>
      <w:pPr>
        <w:pStyle w:val="Normal (Web)"/>
        <w:shd w:val="clear" w:color="auto" w:fill="ffffff"/>
        <w:ind w:left="360" w:firstLine="0"/>
        <w:jc w:val="both"/>
        <w:rPr>
          <w:rFonts w:ascii="Century Gothic" w:cs="Century Gothic" w:hAnsi="Century Gothic" w:eastAsia="Century Gothic"/>
          <w:sz w:val="20"/>
          <w:szCs w:val="20"/>
          <w:shd w:val="clear" w:color="auto" w:fill="ffffff"/>
        </w:rPr>
      </w:pPr>
      <w:r>
        <w:rPr>
          <w:rFonts w:ascii="Century Gothic" w:hAnsi="Century Gothic"/>
          <w:b w:val="1"/>
          <w:bCs w:val="1"/>
          <w:sz w:val="20"/>
          <w:szCs w:val="20"/>
          <w:shd w:val="clear" w:color="auto" w:fill="ffffff"/>
          <w:rtl w:val="0"/>
          <w:lang w:val="en-US"/>
        </w:rPr>
        <w:t>1 Peter 5:2b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—</w:t>
      </w:r>
      <w:r>
        <w:rPr>
          <w:rFonts w:ascii="Century Gothic" w:hAnsi="Century Gothic" w:hint="default"/>
          <w:sz w:val="20"/>
          <w:szCs w:val="20"/>
          <w:shd w:val="clear" w:color="auto" w:fill="ffffff"/>
          <w:rtl w:val="0"/>
          <w:lang w:val="en-US"/>
        </w:rPr>
        <w:t>…</w:t>
      </w:r>
      <w:r>
        <w:rPr>
          <w:rFonts w:ascii="Century Gothic" w:hAnsi="Century Gothic"/>
          <w:sz w:val="20"/>
          <w:szCs w:val="20"/>
          <w:shd w:val="clear" w:color="auto" w:fill="ffffff"/>
          <w:rtl w:val="0"/>
          <w:lang w:val="en-US"/>
        </w:rPr>
        <w:t>the flock of God among you</w:t>
      </w:r>
    </w:p>
    <w:p>
      <w:pPr>
        <w:pStyle w:val="Normal (Web)"/>
        <w:numPr>
          <w:ilvl w:val="0"/>
          <w:numId w:val="11"/>
        </w:numPr>
        <w:bidi w:val="0"/>
        <w:spacing w:before="0"/>
        <w:ind w:right="0"/>
        <w:jc w:val="both"/>
        <w:rPr>
          <w:rFonts w:ascii="Century Gothic" w:hAnsi="Century Gothic"/>
          <w:b w:val="1"/>
          <w:bCs w:val="1"/>
          <w:sz w:val="22"/>
          <w:szCs w:val="22"/>
          <w:rtl w:val="0"/>
          <w:lang w:val="en-US"/>
        </w:rPr>
      </w:pPr>
      <w:r>
        <w:rPr>
          <w:rStyle w:val="None B"/>
          <w:rFonts w:ascii="Century Gothic" w:hAnsi="Century Gothic"/>
          <w:b w:val="1"/>
          <w:bCs w:val="1"/>
          <w:sz w:val="22"/>
          <w:szCs w:val="22"/>
          <w:rtl w:val="0"/>
          <w:lang w:val="en-US"/>
        </w:rPr>
        <w:t xml:space="preserve">The </w:t>
      </w:r>
      <w:r>
        <w:rPr>
          <w:rFonts w:ascii="Century Gothic" w:hAnsi="Century Gothic"/>
          <w:b w:val="1"/>
          <w:bCs w:val="1"/>
          <w:sz w:val="22"/>
          <w:szCs w:val="22"/>
          <w:u w:val="single"/>
          <w:rtl w:val="0"/>
          <w:lang w:val="en-US"/>
        </w:rPr>
        <w:t>care</w:t>
      </w:r>
      <w:r>
        <w:rPr>
          <w:rStyle w:val="None B"/>
          <w:rFonts w:ascii="Century Gothic" w:hAnsi="Century Gothic"/>
          <w:b w:val="1"/>
          <w:bCs w:val="1"/>
          <w:sz w:val="22"/>
          <w:szCs w:val="22"/>
          <w:rtl w:val="0"/>
          <w:lang w:val="en-US"/>
        </w:rPr>
        <w:t xml:space="preserve"> the shepherd provides</w:t>
      </w:r>
    </w:p>
    <w:p>
      <w:pPr>
        <w:pStyle w:val="Normal (Web)"/>
        <w:shd w:val="clear" w:color="auto" w:fill="ffffff"/>
        <w:ind w:left="360" w:firstLine="0"/>
        <w:jc w:val="both"/>
        <w:rPr>
          <w:rFonts w:ascii="Segoe UI" w:cs="Segoe UI" w:hAnsi="Segoe UI" w:eastAsia="Segoe UI"/>
          <w:i w:val="1"/>
          <w:iCs w:val="1"/>
          <w:sz w:val="18"/>
          <w:szCs w:val="18"/>
          <w:shd w:val="clear" w:color="auto" w:fill="ffffff"/>
        </w:rPr>
      </w:pP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rtl w:val="0"/>
          <w:lang w:val="en-US"/>
        </w:rPr>
        <w:t>1 Peter 5:2c-3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—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…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but voluntarily, according to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the will of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God; and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not for sordid gain, but with eagerness;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3</w:t>
      </w:r>
      <w:r>
        <w:rPr>
          <w:rFonts w:ascii="Century Gothic" w:hAnsi="Century Gothic" w:hint="default"/>
          <w:b w:val="1"/>
          <w:bCs w:val="1"/>
          <w:sz w:val="18"/>
          <w:szCs w:val="18"/>
          <w:shd w:val="clear" w:color="auto" w:fill="ffffff"/>
          <w:vertAlign w:val="superscript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nor yet as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lording it over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those allotted to your charge, but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proving to be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examples to the flock.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</w:p>
    <w:p>
      <w:pPr>
        <w:pStyle w:val="Normal (Web)"/>
        <w:numPr>
          <w:ilvl w:val="0"/>
          <w:numId w:val="11"/>
        </w:numPr>
        <w:bidi w:val="0"/>
        <w:spacing w:before="0"/>
        <w:ind w:right="0"/>
        <w:jc w:val="both"/>
        <w:rPr>
          <w:rFonts w:ascii="Century Gothic" w:hAnsi="Century Gothic"/>
          <w:b w:val="1"/>
          <w:bCs w:val="1"/>
          <w:sz w:val="22"/>
          <w:szCs w:val="22"/>
          <w:rtl w:val="0"/>
          <w:lang w:val="en-US"/>
        </w:rPr>
      </w:pPr>
      <w:r>
        <w:rPr>
          <w:rStyle w:val="None B"/>
          <w:rFonts w:ascii="Century Gothic" w:hAnsi="Century Gothic"/>
          <w:b w:val="1"/>
          <w:bCs w:val="1"/>
          <w:sz w:val="22"/>
          <w:szCs w:val="22"/>
          <w:rtl w:val="0"/>
          <w:lang w:val="en-US"/>
        </w:rPr>
        <w:t xml:space="preserve">The </w:t>
      </w:r>
      <w:r>
        <w:rPr>
          <w:rFonts w:ascii="Century Gothic" w:hAnsi="Century Gothic"/>
          <w:b w:val="1"/>
          <w:bCs w:val="1"/>
          <w:sz w:val="22"/>
          <w:szCs w:val="22"/>
          <w:u w:val="single"/>
          <w:rtl w:val="0"/>
          <w:lang w:val="en-US"/>
        </w:rPr>
        <w:t>motivation</w:t>
      </w:r>
      <w:r>
        <w:rPr>
          <w:rStyle w:val="None B"/>
          <w:rFonts w:ascii="Century Gothic" w:hAnsi="Century Gothic"/>
          <w:b w:val="1"/>
          <w:bCs w:val="1"/>
          <w:sz w:val="22"/>
          <w:szCs w:val="22"/>
          <w:rtl w:val="0"/>
          <w:lang w:val="en-US"/>
        </w:rPr>
        <w:t xml:space="preserve"> the shepherd partakes </w:t>
      </w:r>
    </w:p>
    <w:p>
      <w:pPr>
        <w:pStyle w:val="Normal (Web)"/>
        <w:shd w:val="clear" w:color="auto" w:fill="ffffff"/>
        <w:ind w:left="360" w:firstLine="0"/>
        <w:jc w:val="both"/>
        <w:rPr>
          <w:rFonts w:ascii="Century Gothic" w:cs="Century Gothic" w:hAnsi="Century Gothic" w:eastAsia="Century Gothic"/>
          <w:sz w:val="18"/>
          <w:szCs w:val="18"/>
          <w:shd w:val="clear" w:color="auto" w:fill="ffffff"/>
        </w:rPr>
      </w:pPr>
      <w:r>
        <w:rPr>
          <w:rFonts w:ascii="Century Gothic" w:hAnsi="Century Gothic"/>
          <w:b w:val="1"/>
          <w:bCs w:val="1"/>
          <w:sz w:val="18"/>
          <w:szCs w:val="18"/>
          <w:shd w:val="clear" w:color="auto" w:fill="ffffff"/>
          <w:rtl w:val="0"/>
          <w:lang w:val="en-US"/>
        </w:rPr>
        <w:t>1 Peter 5:4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And when the Chief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Shepherd appears, you will receive the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unfading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crown of glory.</w:t>
      </w:r>
    </w:p>
    <w:p>
      <w:pPr>
        <w:pStyle w:val="Normal (Web)"/>
        <w:pBdr>
          <w:top w:val="nil"/>
          <w:left w:val="nil"/>
          <w:bottom w:val="single" w:color="000000" w:sz="4" w:space="0" w:shadow="0" w:frame="0"/>
          <w:right w:val="nil"/>
        </w:pBdr>
        <w:shd w:val="clear" w:color="auto" w:fill="ffffff"/>
        <w:jc w:val="both"/>
        <w:rPr>
          <w:rFonts w:ascii="Century Gothic" w:cs="Century Gothic" w:hAnsi="Century Gothic" w:eastAsia="Century Gothic"/>
          <w:b w:val="1"/>
          <w:bCs w:val="1"/>
          <w:sz w:val="22"/>
          <w:szCs w:val="22"/>
          <w:shd w:val="clear" w:color="auto" w:fill="ffffff"/>
        </w:rPr>
      </w:pPr>
      <w:r>
        <w:rPr>
          <w:rFonts w:ascii="Century Gothic" w:hAnsi="Century Gothic"/>
          <w:b w:val="1"/>
          <w:bCs w:val="1"/>
          <w:sz w:val="22"/>
          <w:szCs w:val="22"/>
          <w:shd w:val="clear" w:color="auto" w:fill="ffffff"/>
          <w:rtl w:val="0"/>
          <w:lang w:val="en-US"/>
        </w:rPr>
        <w:t>Conclusion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jc w:val="both"/>
        <w:rPr>
          <w:rFonts w:ascii="Century Gothic" w:cs="Century Gothic" w:hAnsi="Century Gothic" w:eastAsia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  <w:rtl w:val="0"/>
          <w:lang w:val="en-US"/>
        </w:rPr>
        <w:t>Shepherding the flock is to be understood as not only a glorious gift but also a huge responsibility.  They are accountable to God for the ministry they are entrusted.  Which is why Brother James tells us:</w:t>
      </w:r>
    </w:p>
    <w:p>
      <w:pPr>
        <w:pStyle w:val="Normal (Web)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hd w:val="clear" w:color="auto" w:fill="ffffff"/>
        <w:spacing w:before="60" w:line="216" w:lineRule="atLeast"/>
        <w:ind w:left="360" w:firstLine="0"/>
        <w:jc w:val="both"/>
        <w:rPr>
          <w:rFonts w:ascii="Century Gothic" w:cs="Century Gothic" w:hAnsi="Century Gothic" w:eastAsia="Century Gothic"/>
          <w:sz w:val="18"/>
          <w:szCs w:val="18"/>
          <w:shd w:val="clear" w:color="auto" w:fill="ffffff"/>
        </w:rPr>
      </w:pPr>
      <w:r>
        <w:rPr>
          <w:rFonts w:ascii="Century Gothic" w:hAnsi="Century Gothic"/>
          <w:b w:val="1"/>
          <w:bCs w:val="1"/>
          <w:sz w:val="18"/>
          <w:szCs w:val="18"/>
          <w:rtl w:val="0"/>
          <w:lang w:val="en-US"/>
        </w:rPr>
        <w:t>James 3:1</w:t>
      </w:r>
      <w:r>
        <w:rPr>
          <w:rFonts w:ascii="Century Gothic" w:hAnsi="Century Gothic" w:hint="default"/>
          <w:sz w:val="18"/>
          <w:szCs w:val="18"/>
          <w:rtl w:val="0"/>
          <w:lang w:val="en-US"/>
        </w:rPr>
        <w:t>—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Let not many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of you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become teachers,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my brethren, knowing that as such we will incur a</w:t>
      </w:r>
      <w:r>
        <w:rPr>
          <w:rFonts w:ascii="Century Gothic" w:hAnsi="Century Gothic" w:hint="default"/>
          <w:sz w:val="18"/>
          <w:szCs w:val="18"/>
          <w:shd w:val="clear" w:color="auto" w:fill="ffffff"/>
          <w:rtl w:val="0"/>
          <w:lang w:val="en-US"/>
        </w:rPr>
        <w:t> 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stricter judgment</w:t>
      </w: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>.</w:t>
      </w:r>
    </w:p>
    <w:p>
      <w:pPr>
        <w:pStyle w:val="Normal (Web)"/>
        <w:pBdr>
          <w:top w:val="nil"/>
          <w:left w:val="nil"/>
          <w:bottom w:val="single" w:color="000000" w:sz="12" w:space="0" w:shadow="0" w:frame="0"/>
          <w:right w:val="nil"/>
        </w:pBdr>
        <w:jc w:val="both"/>
        <w:rPr>
          <w:rFonts w:ascii="Century Gothic" w:cs="Century Gothic" w:hAnsi="Century Gothic" w:eastAsia="Century Gothic"/>
          <w:sz w:val="18"/>
          <w:szCs w:val="18"/>
          <w:shd w:val="clear" w:color="auto" w:fill="ffffff"/>
        </w:rPr>
      </w:pPr>
      <w:r>
        <w:rPr>
          <w:rFonts w:ascii="Century Gothic" w:hAnsi="Century Gothic"/>
          <w:sz w:val="18"/>
          <w:szCs w:val="18"/>
          <w:shd w:val="clear" w:color="auto" w:fill="ffffff"/>
          <w:rtl w:val="0"/>
          <w:lang w:val="en-US"/>
        </w:rPr>
        <w:t xml:space="preserve">The commission for each of us to do that which God has gifted and equipped must be done as a faithful steward of grace.  May we all understand and pray for one another as well as we endeavor to please the Lord in every respect. </w:t>
      </w:r>
    </w:p>
    <w:p>
      <w:pPr>
        <w:pStyle w:val="Normal (Web)"/>
        <w:pBdr>
          <w:top w:val="nil"/>
          <w:left w:val="nil"/>
          <w:bottom w:val="single" w:color="000000" w:sz="12" w:space="0" w:shadow="0" w:frame="0"/>
          <w:right w:val="nil"/>
        </w:pBdr>
        <w:jc w:val="both"/>
        <w:rPr>
          <w:rFonts w:ascii="Century Gothic" w:cs="Century Gothic" w:hAnsi="Century Gothic" w:eastAsia="Century Gothic"/>
          <w:b w:val="1"/>
          <w:bCs w:val="1"/>
          <w:sz w:val="22"/>
          <w:szCs w:val="22"/>
          <w:shd w:val="clear" w:color="auto" w:fill="ffffff"/>
        </w:rPr>
      </w:pPr>
      <w:r>
        <w:rPr>
          <w:rFonts w:ascii="Century Gothic" w:hAnsi="Century Gothic"/>
          <w:b w:val="1"/>
          <w:bCs w:val="1"/>
          <w:sz w:val="22"/>
          <w:szCs w:val="22"/>
          <w:shd w:val="clear" w:color="auto" w:fill="ffffff"/>
          <w:rtl w:val="0"/>
          <w:lang w:val="en-US"/>
        </w:rPr>
        <w:t>Source</w:t>
      </w:r>
    </w:p>
    <w:p>
      <w:pPr>
        <w:pStyle w:val="Normal (Web)"/>
        <w:jc w:val="both"/>
        <w:rPr>
          <w:rFonts w:ascii="Century Gothic" w:cs="Century Gothic" w:hAnsi="Century Gothic" w:eastAsia="Century Gothic"/>
          <w:sz w:val="13"/>
          <w:szCs w:val="13"/>
          <w:shd w:val="clear" w:color="auto" w:fill="ffffff"/>
        </w:rPr>
      </w:pPr>
      <w:r>
        <w:rPr>
          <w:rFonts w:ascii="Century Gothic" w:hAnsi="Century Gothic"/>
          <w:sz w:val="13"/>
          <w:szCs w:val="13"/>
          <w:shd w:val="clear" w:color="auto" w:fill="ffffff"/>
          <w:rtl w:val="0"/>
          <w:lang w:val="en-US"/>
        </w:rPr>
        <w:t xml:space="preserve">Most of the message and notes come from: </w:t>
      </w:r>
    </w:p>
    <w:p>
      <w:pPr>
        <w:pStyle w:val="Normal (Web)"/>
        <w:spacing w:before="0" w:after="0" w:line="276" w:lineRule="auto"/>
        <w:ind w:left="360" w:firstLine="0"/>
        <w:rPr>
          <w:rFonts w:ascii="Century Gothic" w:cs="Century Gothic" w:hAnsi="Century Gothic" w:eastAsia="Century Gothic"/>
          <w:sz w:val="12"/>
          <w:szCs w:val="12"/>
          <w:shd w:val="clear" w:color="auto" w:fill="ffffff"/>
        </w:rPr>
      </w:pPr>
      <w:r>
        <w:rPr>
          <w:rFonts w:ascii="Century Gothic" w:hAnsi="Century Gothic"/>
          <w:sz w:val="12"/>
          <w:szCs w:val="12"/>
          <w:shd w:val="clear" w:color="auto" w:fill="ffffff"/>
          <w:rtl w:val="0"/>
          <w:lang w:val="en-US"/>
        </w:rPr>
        <w:t>Richard W. DeHaan, Good News for Bad Times: 1 Peter</w:t>
      </w:r>
    </w:p>
    <w:p>
      <w:pPr>
        <w:pStyle w:val="Normal (Web)"/>
        <w:spacing w:before="0" w:after="0" w:line="276" w:lineRule="auto"/>
        <w:ind w:left="360" w:firstLine="0"/>
        <w:rPr>
          <w:rFonts w:ascii="Century Gothic" w:cs="Century Gothic" w:hAnsi="Century Gothic" w:eastAsia="Century Gothic"/>
          <w:sz w:val="12"/>
          <w:szCs w:val="12"/>
          <w:shd w:val="clear" w:color="auto" w:fill="ffffff"/>
        </w:rPr>
      </w:pPr>
      <w:r>
        <w:rPr>
          <w:rFonts w:ascii="Century Gothic" w:hAnsi="Century Gothic"/>
          <w:sz w:val="12"/>
          <w:szCs w:val="12"/>
          <w:shd w:val="clear" w:color="auto" w:fill="ffffff"/>
          <w:rtl w:val="0"/>
          <w:lang w:val="en-US"/>
        </w:rPr>
        <w:t>R.C.H. Lenski, The Interpretation of I and II Epistles of Peter, the three Epistles of John, and the</w:t>
      </w:r>
      <w:r>
        <w:rPr>
          <w:rFonts w:ascii="Century Gothic" w:hAnsi="Century Gothic"/>
          <w:sz w:val="14"/>
          <w:szCs w:val="14"/>
          <w:shd w:val="clear" w:color="auto" w:fill="ffffff"/>
          <w:rtl w:val="0"/>
          <w:lang w:val="en-US"/>
        </w:rPr>
        <w:t xml:space="preserve"> </w:t>
      </w:r>
      <w:r>
        <w:rPr>
          <w:rFonts w:ascii="Century Gothic" w:hAnsi="Century Gothic"/>
          <w:sz w:val="12"/>
          <w:szCs w:val="12"/>
          <w:shd w:val="clear" w:color="auto" w:fill="ffffff"/>
          <w:rtl w:val="0"/>
          <w:lang w:val="en-US"/>
        </w:rPr>
        <w:t>Epistle of Jude</w:t>
      </w:r>
    </w:p>
    <w:p>
      <w:pPr>
        <w:pStyle w:val="Normal (Web)"/>
        <w:spacing w:before="0" w:after="0" w:line="276" w:lineRule="auto"/>
        <w:ind w:left="360" w:firstLine="0"/>
        <w:rPr>
          <w:rFonts w:ascii="Century Gothic" w:cs="Century Gothic" w:hAnsi="Century Gothic" w:eastAsia="Century Gothic"/>
          <w:sz w:val="12"/>
          <w:szCs w:val="12"/>
          <w:shd w:val="clear" w:color="auto" w:fill="ffffff"/>
        </w:rPr>
      </w:pPr>
      <w:r>
        <w:rPr>
          <w:rFonts w:ascii="Century Gothic" w:hAnsi="Century Gothic"/>
          <w:sz w:val="12"/>
          <w:szCs w:val="12"/>
          <w:shd w:val="clear" w:color="auto" w:fill="ffffff"/>
          <w:rtl w:val="0"/>
          <w:lang w:val="en-US"/>
        </w:rPr>
        <w:t xml:space="preserve">W. Phillip Keller, </w:t>
      </w:r>
      <w:r>
        <w:rPr>
          <w:rFonts w:ascii="Century Gothic" w:hAnsi="Century Gothic"/>
          <w:sz w:val="12"/>
          <w:szCs w:val="12"/>
          <w:shd w:val="clear" w:color="auto" w:fill="ffffff"/>
          <w:rtl w:val="0"/>
          <w:lang w:val="en-US"/>
        </w:rPr>
        <w:t>A Shepherd Looks at Psalm 23</w:t>
      </w:r>
    </w:p>
    <w:p>
      <w:pPr>
        <w:pStyle w:val="Normal (Web)"/>
        <w:spacing w:before="0" w:after="0" w:line="276" w:lineRule="auto"/>
        <w:ind w:left="360" w:firstLine="0"/>
        <w:rPr>
          <w:rFonts w:ascii="Century Gothic" w:cs="Century Gothic" w:hAnsi="Century Gothic" w:eastAsia="Century Gothic"/>
          <w:sz w:val="12"/>
          <w:szCs w:val="12"/>
          <w:shd w:val="clear" w:color="auto" w:fill="ffffff"/>
        </w:rPr>
      </w:pPr>
      <w:r>
        <w:rPr>
          <w:rFonts w:ascii="Century Gothic" w:hAnsi="Century Gothic"/>
          <w:sz w:val="12"/>
          <w:szCs w:val="12"/>
          <w:shd w:val="clear" w:color="auto" w:fill="ffffff"/>
          <w:rtl w:val="0"/>
          <w:lang w:val="en-US"/>
        </w:rPr>
        <w:t>John MacArthur, The MacArthur New Testament Commentary, 1 Peter</w:t>
      </w:r>
    </w:p>
    <w:p>
      <w:pPr>
        <w:pStyle w:val="Normal (Web)"/>
        <w:spacing w:before="0" w:after="0" w:line="276" w:lineRule="auto"/>
        <w:ind w:left="360" w:firstLine="0"/>
        <w:rPr>
          <w:rFonts w:ascii="Century Gothic" w:cs="Century Gothic" w:hAnsi="Century Gothic" w:eastAsia="Century Gothic"/>
          <w:sz w:val="12"/>
          <w:szCs w:val="12"/>
          <w:u w:val="single" w:color="0000ff"/>
        </w:rPr>
      </w:pPr>
      <w:r>
        <w:rPr>
          <w:rFonts w:ascii="Century Gothic" w:hAnsi="Century Gothic"/>
          <w:sz w:val="12"/>
          <w:szCs w:val="12"/>
          <w:rtl w:val="0"/>
          <w:lang w:val="en-US"/>
        </w:rPr>
        <w:t xml:space="preserve">John MacArthur, The Fiery Trial, Part 2, 1 Peter 4:15-19, Jan 28, 1990, </w:t>
      </w:r>
      <w:r>
        <w:rPr>
          <w:rFonts w:ascii="Century Gothic" w:hAnsi="Century Gothic"/>
          <w:sz w:val="12"/>
          <w:szCs w:val="12"/>
          <w:u w:val="single" w:color="0000ff"/>
          <w:rtl w:val="0"/>
          <w:lang w:val="en-US"/>
        </w:rPr>
        <w:t>gty.org</w:t>
      </w:r>
    </w:p>
    <w:p>
      <w:pPr>
        <w:pStyle w:val="Normal (Web)"/>
        <w:spacing w:before="0" w:after="0" w:line="276" w:lineRule="auto"/>
        <w:ind w:left="360" w:firstLine="0"/>
        <w:rPr>
          <w:rFonts w:ascii="Century Gothic" w:cs="Century Gothic" w:hAnsi="Century Gothic" w:eastAsia="Century Gothic"/>
          <w:sz w:val="12"/>
          <w:szCs w:val="12"/>
          <w:shd w:val="clear" w:color="auto" w:fill="ffffff"/>
        </w:rPr>
      </w:pPr>
      <w:r>
        <w:rPr>
          <w:rFonts w:ascii="Century Gothic" w:hAnsi="Century Gothic"/>
          <w:sz w:val="12"/>
          <w:szCs w:val="12"/>
          <w:shd w:val="clear" w:color="auto" w:fill="ffffff"/>
          <w:rtl w:val="0"/>
          <w:lang w:val="en-US"/>
        </w:rPr>
        <w:t>Jerome H Smith, The New Treasure of Scripture Knowledge</w:t>
      </w:r>
    </w:p>
    <w:p>
      <w:pPr>
        <w:pStyle w:val="Heading"/>
        <w:shd w:val="clear" w:color="auto" w:fill="ffffff"/>
        <w:spacing w:before="0"/>
        <w:ind w:left="360" w:firstLine="0"/>
        <w:rPr>
          <w:rFonts w:ascii="Century Gothic" w:cs="Century Gothic" w:hAnsi="Century Gothic" w:eastAsia="Century Gothic"/>
          <w:outline w:val="0"/>
          <w:color w:val="000000"/>
          <w:sz w:val="12"/>
          <w:szCs w:val="12"/>
          <w:u w:color="363636"/>
          <w14:textFill>
            <w14:solidFill>
              <w14:srgbClr w14:val="000000"/>
            </w14:solidFill>
          </w14:textFill>
        </w:rPr>
      </w:pPr>
      <w:r>
        <w:rPr>
          <w:rFonts w:ascii="Century Gothic" w:hAnsi="Century Gothic"/>
          <w:outline w:val="0"/>
          <w:color w:val="000000"/>
          <w:sz w:val="12"/>
          <w:szCs w:val="12"/>
          <w:u w:color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Alan M. Stibbs, </w:t>
      </w:r>
      <w:r>
        <w:rPr>
          <w:rFonts w:ascii="Century Gothic" w:hAnsi="Century Gothic"/>
          <w:outline w:val="0"/>
          <w:color w:val="000000"/>
          <w:sz w:val="12"/>
          <w:szCs w:val="1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First </w:t>
      </w:r>
      <w:r>
        <w:rPr>
          <w:rFonts w:ascii="Century Gothic" w:hAnsi="Century Gothic"/>
          <w:outline w:val="0"/>
          <w:color w:val="000000"/>
          <w:sz w:val="12"/>
          <w:szCs w:val="12"/>
          <w:u w:color="363636"/>
          <w:rtl w:val="0"/>
          <w:lang w:val="en-US"/>
          <w14:textFill>
            <w14:solidFill>
              <w14:srgbClr w14:val="000000"/>
            </w14:solidFill>
          </w14:textFill>
        </w:rPr>
        <w:t>Epistle General of Peter (Tyndale New Testament Commentaries)</w:t>
      </w:r>
    </w:p>
    <w:p>
      <w:pPr>
        <w:pStyle w:val="Body B"/>
        <w:ind w:left="360" w:firstLine="0"/>
        <w:rPr>
          <w:rFonts w:ascii="Century Gothic" w:cs="Century Gothic" w:hAnsi="Century Gothic" w:eastAsia="Century Gothic"/>
          <w:sz w:val="12"/>
          <w:szCs w:val="12"/>
          <w:lang w:val="en-US"/>
        </w:rPr>
      </w:pPr>
      <w:r>
        <w:rPr>
          <w:rFonts w:ascii="Century Gothic" w:hAnsi="Century Gothic"/>
          <w:sz w:val="12"/>
          <w:szCs w:val="12"/>
          <w:rtl w:val="0"/>
          <w:lang w:val="en-US"/>
        </w:rPr>
        <w:t>John Foxe, The New Foxe</w:t>
      </w:r>
      <w:r>
        <w:rPr>
          <w:rFonts w:ascii="Century Gothic" w:hAnsi="Century Gothic" w:hint="default"/>
          <w:sz w:val="12"/>
          <w:szCs w:val="12"/>
          <w:rtl w:val="0"/>
          <w:lang w:val="en-US"/>
        </w:rPr>
        <w:t>’</w:t>
      </w:r>
      <w:r>
        <w:rPr>
          <w:rFonts w:ascii="Century Gothic" w:hAnsi="Century Gothic"/>
          <w:sz w:val="12"/>
          <w:szCs w:val="12"/>
          <w:rtl w:val="0"/>
          <w:lang w:val="en-US"/>
        </w:rPr>
        <w:t>s Book of Martyrs</w:t>
      </w:r>
    </w:p>
    <w:p>
      <w:pPr>
        <w:pStyle w:val="Normal (Web)"/>
        <w:spacing w:before="0" w:after="0" w:line="276" w:lineRule="auto"/>
        <w:ind w:left="360" w:firstLine="0"/>
        <w:jc w:val="both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"http://www.blueletterbible.org"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www.blueletterbible.org</w:t>
      </w:r>
      <w:r>
        <w:rPr/>
        <w:fldChar w:fldCharType="end" w:fldLock="0"/>
      </w:r>
      <w:r>
        <w:rPr>
          <w:rStyle w:val="None"/>
          <w:rFonts w:ascii="Century Gothic" w:hAnsi="Century Gothic"/>
          <w:sz w:val="12"/>
          <w:szCs w:val="12"/>
          <w:rtl w:val="0"/>
          <w:lang w:val="en-US"/>
        </w:rPr>
        <w:t xml:space="preserve"> 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7920" w:h="12240" w:orient="portrait"/>
      <w:pgMar w:top="450" w:right="360" w:bottom="360" w:left="648" w:header="432" w:footer="2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Segoe U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6892"/>
        <w:tab w:val="clear" w:pos="9360"/>
      </w:tabs>
      <w:jc w:val="right"/>
    </w:pPr>
    <w:r>
      <w:rPr>
        <w:rFonts w:ascii="Century Gothic" w:hAnsi="Century Gothic"/>
        <w:sz w:val="12"/>
        <w:szCs w:val="12"/>
        <w:rtl w:val="0"/>
      </w:rPr>
      <w:fldChar w:fldCharType="begin" w:fldLock="0"/>
    </w:r>
    <w:r>
      <w:rPr>
        <w:rFonts w:ascii="Century Gothic" w:hAnsi="Century Gothic"/>
        <w:sz w:val="12"/>
        <w:szCs w:val="12"/>
        <w:rtl w:val="0"/>
      </w:rPr>
      <w:instrText xml:space="preserve"> PAGE </w:instrText>
    </w:r>
    <w:r>
      <w:rPr>
        <w:rFonts w:ascii="Century Gothic" w:hAnsi="Century Gothic"/>
        <w:sz w:val="12"/>
        <w:szCs w:val="12"/>
        <w:rtl w:val="0"/>
      </w:rPr>
      <w:fldChar w:fldCharType="separate" w:fldLock="0"/>
    </w:r>
    <w:r>
      <w:rPr>
        <w:rFonts w:ascii="Century Gothic" w:hAnsi="Century Gothic"/>
        <w:sz w:val="12"/>
        <w:szCs w:val="12"/>
        <w:rtl w:val="0"/>
      </w:rPr>
    </w:r>
    <w:r>
      <w:rPr>
        <w:rFonts w:ascii="Century Gothic" w:hAnsi="Century Gothic"/>
        <w:sz w:val="12"/>
        <w:szCs w:val="12"/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rFonts w:ascii="Century Gothic" w:cs="Century Gothic" w:hAnsi="Century Gothic" w:eastAsia="Century Gothic"/>
          <w:spacing w:val="0"/>
          <w:sz w:val="20"/>
          <w:szCs w:val="20"/>
          <w:vertAlign w:val="superscript"/>
        </w:rPr>
        <w:footnoteRef/>
      </w:r>
      <w:r>
        <w:rPr>
          <w:rFonts w:ascii="Century Gothic" w:hAnsi="Century Gothic"/>
          <w:sz w:val="12"/>
          <w:szCs w:val="12"/>
          <w:rtl w:val="0"/>
          <w:lang w:val="en-US"/>
        </w:rPr>
        <w:t xml:space="preserve"> Keller, 20-21.</w:t>
      </w:r>
    </w:p>
  </w:footnote>
  <w:footnote w:id="2">
    <w:p>
      <w:pPr>
        <w:pStyle w:val="footnote text"/>
      </w:pPr>
      <w:r>
        <w:rPr>
          <w:rFonts w:ascii="Century Gothic" w:cs="Century Gothic" w:hAnsi="Century Gothic" w:eastAsia="Century Gothic"/>
          <w:sz w:val="19"/>
          <w:szCs w:val="19"/>
          <w:vertAlign w:val="superscript"/>
        </w:rPr>
        <w:footnoteRef/>
      </w:r>
      <w:r>
        <w:rPr>
          <w:rFonts w:ascii="Century Gothic" w:hAnsi="Century Gothic"/>
          <w:sz w:val="12"/>
          <w:szCs w:val="12"/>
          <w:rtl w:val="0"/>
          <w:lang w:val="en-US"/>
        </w:rPr>
        <w:t xml:space="preserve"> Macarthur</w:t>
      </w:r>
    </w:p>
  </w:footnote>
  <w:footnote w:id="3">
    <w:p>
      <w:pPr>
        <w:pStyle w:val="footnote text"/>
      </w:pPr>
      <w:r>
        <w:rPr>
          <w:rFonts w:ascii="Century Gothic" w:cs="Century Gothic" w:hAnsi="Century Gothic" w:eastAsia="Century Gothic"/>
          <w:sz w:val="19"/>
          <w:szCs w:val="19"/>
          <w:vertAlign w:val="superscript"/>
        </w:rPr>
        <w:footnoteRef/>
      </w:r>
      <w:r>
        <w:rPr>
          <w:rFonts w:ascii="Century Gothic" w:hAnsi="Century Gothic"/>
          <w:sz w:val="12"/>
          <w:szCs w:val="12"/>
          <w:rtl w:val="0"/>
          <w:lang w:val="en-US"/>
        </w:rPr>
        <w:t xml:space="preserve"> Strong</w:t>
      </w:r>
      <w:r>
        <w:rPr>
          <w:rFonts w:ascii="Century Gothic" w:hAnsi="Century Gothic" w:hint="default"/>
          <w:sz w:val="12"/>
          <w:szCs w:val="12"/>
          <w:rtl w:val="0"/>
          <w:lang w:val="en-US"/>
        </w:rPr>
        <w:t>’</w:t>
      </w:r>
      <w:r>
        <w:rPr>
          <w:rFonts w:ascii="Century Gothic" w:hAnsi="Century Gothic"/>
          <w:sz w:val="12"/>
          <w:szCs w:val="12"/>
          <w:rtl w:val="0"/>
          <w:lang w:val="en-US"/>
        </w:rPr>
        <w:t>s G3767</w:t>
      </w:r>
    </w:p>
  </w:footnote>
  <w:footnote w:id="4">
    <w:p>
      <w:pPr>
        <w:pStyle w:val="footnote text"/>
      </w:pPr>
      <w:r>
        <w:rPr>
          <w:rFonts w:ascii="Century Gothic" w:cs="Century Gothic" w:hAnsi="Century Gothic" w:eastAsia="Century Gothic"/>
          <w:outline w:val="0"/>
          <w:color w:val="0a0a0a"/>
          <w:sz w:val="19"/>
          <w:szCs w:val="19"/>
          <w:u w:color="0a0a0a"/>
          <w:vertAlign w:val="superscript"/>
          <w14:textFill>
            <w14:solidFill>
              <w14:srgbClr w14:val="0A0A0A"/>
            </w14:solidFill>
          </w14:textFill>
        </w:rPr>
        <w:footnoteRef/>
      </w:r>
      <w:r>
        <w:rPr>
          <w:rFonts w:ascii="Century Gothic" w:hAnsi="Century Gothic"/>
          <w:sz w:val="12"/>
          <w:szCs w:val="12"/>
          <w:rtl w:val="0"/>
          <w:lang w:val="en-US"/>
        </w:rPr>
        <w:t xml:space="preserve"> Strong</w:t>
      </w:r>
      <w:r>
        <w:rPr>
          <w:rFonts w:ascii="Century Gothic" w:hAnsi="Century Gothic" w:hint="default"/>
          <w:sz w:val="12"/>
          <w:szCs w:val="12"/>
          <w:rtl w:val="0"/>
          <w:lang w:val="en-US"/>
        </w:rPr>
        <w:t>’</w:t>
      </w:r>
      <w:r>
        <w:rPr>
          <w:rFonts w:ascii="Century Gothic" w:hAnsi="Century Gothic"/>
          <w:sz w:val="12"/>
          <w:szCs w:val="12"/>
          <w:rtl w:val="0"/>
          <w:lang w:val="en-US"/>
        </w:rPr>
        <w:t>s G3870</w:t>
      </w:r>
    </w:p>
  </w:footnote>
  <w:footnote w:id="5">
    <w:p>
      <w:pPr>
        <w:pStyle w:val="footnote text"/>
      </w:pPr>
      <w:r>
        <w:rPr>
          <w:rFonts w:ascii="Century Gothic" w:cs="Century Gothic" w:hAnsi="Century Gothic" w:eastAsia="Century Gothic"/>
          <w:outline w:val="0"/>
          <w:color w:val="000000"/>
          <w:sz w:val="19"/>
          <w:szCs w:val="19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Century Gothic" w:hAnsi="Century Gothic"/>
          <w:sz w:val="12"/>
          <w:szCs w:val="12"/>
          <w:rtl w:val="0"/>
          <w:lang w:val="en-US"/>
        </w:rPr>
        <w:t xml:space="preserve"> Strong</w:t>
      </w:r>
      <w:r>
        <w:rPr>
          <w:rFonts w:ascii="Century Gothic" w:hAnsi="Century Gothic" w:hint="default"/>
          <w:sz w:val="12"/>
          <w:szCs w:val="12"/>
          <w:rtl w:val="0"/>
          <w:lang w:val="en-US"/>
        </w:rPr>
        <w:t>’</w:t>
      </w:r>
      <w:r>
        <w:rPr>
          <w:rFonts w:ascii="Century Gothic" w:hAnsi="Century Gothic"/>
          <w:sz w:val="12"/>
          <w:szCs w:val="12"/>
          <w:rtl w:val="0"/>
          <w:lang w:val="en-US"/>
        </w:rPr>
        <w:t>s G1006</w:t>
      </w:r>
    </w:p>
  </w:footnote>
  <w:footnote w:id="6">
    <w:p>
      <w:pPr>
        <w:pStyle w:val="footnote text"/>
      </w:pPr>
      <w:r>
        <w:rPr>
          <w:rFonts w:ascii="Century Gothic" w:cs="Century Gothic" w:hAnsi="Century Gothic" w:eastAsia="Century Gothic"/>
          <w:outline w:val="0"/>
          <w:color w:val="000000"/>
          <w:sz w:val="19"/>
          <w:szCs w:val="19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Century Gothic" w:hAnsi="Century Gothic"/>
          <w:sz w:val="12"/>
          <w:szCs w:val="12"/>
          <w:rtl w:val="0"/>
          <w:lang w:val="en-US"/>
        </w:rPr>
        <w:t xml:space="preserve"> MacArthur, 264.</w:t>
      </w:r>
    </w:p>
  </w:footnote>
  <w:footnote w:id="7">
    <w:p>
      <w:pPr>
        <w:pStyle w:val="footnote text"/>
      </w:pPr>
      <w:r>
        <w:rPr>
          <w:rFonts w:ascii="Century Gothic" w:cs="Century Gothic" w:hAnsi="Century Gothic" w:eastAsia="Century Gothic"/>
          <w:outline w:val="0"/>
          <w:color w:val="000000"/>
          <w:sz w:val="19"/>
          <w:szCs w:val="19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Century Gothic" w:hAnsi="Century Gothic"/>
          <w:sz w:val="12"/>
          <w:szCs w:val="12"/>
          <w:rtl w:val="0"/>
          <w:lang w:val="en-US"/>
        </w:rPr>
        <w:t xml:space="preserve"> Ibid.</w:t>
      </w:r>
      <w:r>
        <w:rPr>
          <w:rStyle w:val="None B"/>
          <w:rFonts w:cs="Arial Unicode MS" w:eastAsia="Arial Unicode MS"/>
          <w:rtl w:val="0"/>
          <w:lang w:val="en-US"/>
        </w:rPr>
        <w:t xml:space="preserve">  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6892"/>
        <w:tab w:val="clear" w:pos="8640"/>
      </w:tabs>
      <w:jc w:val="right"/>
      <w:rPr>
        <w:rFonts w:ascii="Century Gothic" w:cs="Century Gothic" w:hAnsi="Century Gothic" w:eastAsia="Century Gothic"/>
        <w:sz w:val="22"/>
        <w:szCs w:val="22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313690</wp:posOffset>
          </wp:positionH>
          <wp:positionV relativeFrom="page">
            <wp:posOffset>293370</wp:posOffset>
          </wp:positionV>
          <wp:extent cx="1935480" cy="317500"/>
          <wp:effectExtent l="0" t="0" r="0" b="0"/>
          <wp:wrapNone/>
          <wp:docPr id="1073741825" name="officeArt object" descr="Bridgewater Community Church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ridgewater Community Church-logo.jpg" descr="Bridgewater Community Church-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317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entury Gothic" w:hAnsi="Century Gothic"/>
        <w:sz w:val="22"/>
        <w:szCs w:val="22"/>
        <w:rtl w:val="0"/>
        <w:lang w:val="en-US"/>
      </w:rPr>
      <w:t>Pastor Mark Pitman</w:t>
    </w:r>
  </w:p>
  <w:p>
    <w:pPr>
      <w:pStyle w:val="header"/>
      <w:tabs>
        <w:tab w:val="right" w:pos="6892"/>
        <w:tab w:val="clear" w:pos="8640"/>
      </w:tabs>
      <w:jc w:val="right"/>
    </w:pPr>
    <w:r>
      <w:rPr>
        <w:rFonts w:ascii="Century Gothic" w:hAnsi="Century Gothic"/>
        <w:sz w:val="22"/>
        <w:szCs w:val="22"/>
        <w:rtl w:val="0"/>
        <w:lang w:val="en-US"/>
      </w:rPr>
      <w:t>August 31, 2025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.0"/>
  </w:abstractNum>
  <w:abstractNum w:abstractNumId="1">
    <w:multiLevelType w:val="hybridMultilevel"/>
    <w:styleLink w:val="Imported Style 1.0"/>
    <w:lvl w:ilvl="0">
      <w:start w:val="1"/>
      <w:numFmt w:val="upperRoman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9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216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tab"/>
      <w:lvlText w:val="%5."/>
      <w:lvlJc w:val="left"/>
      <w:pPr>
        <w:ind w:left="28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00" w:hanging="69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60" w:hanging="69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5"/>
  </w:abstractNum>
  <w:abstractNum w:abstractNumId="3">
    <w:multiLevelType w:val="hybridMultilevel"/>
    <w:styleLink w:val="Imported Style 5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291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00" w:hanging="291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36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60" w:hanging="291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upperLetter"/>
        <w:suff w:val="tab"/>
        <w:lvlText w:val="%1."/>
        <w:lvlJc w:val="left"/>
        <w:pPr>
          <w:ind w:left="7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0" w:hanging="360"/>
        </w:pPr>
        <w:rPr>
          <w:rFonts w:ascii="Century Gothic" w:cs="Century Gothic" w:hAnsi="Century Gothic" w:eastAsia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4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24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40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upperLetter"/>
        <w:suff w:val="tab"/>
        <w:lvlText w:val="%1."/>
        <w:lvlJc w:val="left"/>
        <w:pPr>
          <w:ind w:left="7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0" w:hanging="360"/>
        </w:pPr>
        <w:rPr>
          <w:rFonts w:ascii="Century Gothic" w:cs="Century Gothic" w:hAnsi="Century Gothic" w:eastAsia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4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60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7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upperLetter"/>
        <w:suff w:val="tab"/>
        <w:lvlText w:val="%1."/>
        <w:lvlJc w:val="left"/>
        <w:pPr>
          <w:ind w:left="7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0" w:hanging="360"/>
        </w:pPr>
        <w:rPr>
          <w:rFonts w:ascii="Century Gothic" w:cs="Century Gothic" w:hAnsi="Century Gothic" w:eastAsia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ind w:left="1302" w:hanging="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70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462" w:hanging="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1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86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622" w:hanging="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upperLetter"/>
        <w:suff w:val="tab"/>
        <w:lvlText w:val="%1."/>
        <w:lvlJc w:val="left"/>
        <w:pPr>
          <w:ind w:left="7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0" w:hanging="360"/>
        </w:pPr>
        <w:rPr>
          <w:rFonts w:ascii="Century Gothic" w:cs="Century Gothic" w:hAnsi="Century Gothic" w:eastAsia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55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9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615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33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05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775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9">
    <w:abstractNumId w:val="2"/>
    <w:lvlOverride w:ilvl="0">
      <w:lvl w:ilvl="0">
        <w:start w:val="1"/>
        <w:numFmt w:val="upperLetter"/>
        <w:suff w:val="tab"/>
        <w:lvlText w:val="%1."/>
        <w:lvlJc w:val="left"/>
        <w:pPr>
          <w:ind w:left="7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0" w:hanging="360"/>
        </w:pPr>
        <w:rPr>
          <w:rFonts w:ascii="Century Gothic" w:cs="Century Gothic" w:hAnsi="Century Gothic" w:eastAsia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4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60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7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2"/>
      <w:lvl w:ilvl="0">
        <w:start w:val="2"/>
        <w:numFmt w:val="upperRoman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2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40" w:hanging="69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ind w:left="216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tab"/>
        <w:lvlText w:val="%5."/>
        <w:lvlJc w:val="left"/>
        <w:pPr>
          <w:ind w:left="288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600" w:hanging="69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32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04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760" w:hanging="69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lvl w:ilvl="0">
        <w:start w:val="1"/>
        <w:numFmt w:val="upperRoman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2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40" w:hanging="69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16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8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600" w:hanging="69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32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04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760" w:hanging="69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360" w:right="0" w:hanging="36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360" w:right="0" w:hanging="36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360" w:right="0" w:hanging="36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.0">
    <w:name w:val="Imported Style 1.0"/>
    <w:pPr>
      <w:numPr>
        <w:numId w:val="1"/>
      </w:numPr>
    </w:pPr>
  </w:style>
  <w:style w:type="character" w:styleId="None B">
    <w:name w:val="None B"/>
    <w:rPr>
      <w:lang w:val="en-US"/>
    </w:rPr>
  </w:style>
  <w:style w:type="numbering" w:styleId="Imported Style 5">
    <w:name w:val="Imported Style 5"/>
    <w:pPr>
      <w:numPr>
        <w:numId w:val="3"/>
      </w:numPr>
    </w:pPr>
  </w:style>
  <w:style w:type="character" w:styleId="footnote reference">
    <w:name w:val="footnote reference"/>
    <w:rPr>
      <w:vertAlign w:val="superscript"/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00000"/>
      <w:u w:color="000000"/>
      <w:shd w:val="clear" w:color="auto" w:fill="ffffff"/>
      <w14:textFill>
        <w14:solidFill>
          <w14:srgbClr w14:val="000000"/>
        </w14:solidFill>
      </w14:textFill>
    </w:rPr>
  </w:style>
  <w:style w:type="paragraph" w:styleId="chapter-2">
    <w:name w:val="chapter-2"/>
    <w:next w:val="chapter-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">
    <w:name w:val="Heading"/>
    <w:next w:val="Body B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32"/>
      <w:szCs w:val="32"/>
      <w:u w:val="none" w:color="2e74b5"/>
      <w:shd w:val="nil" w:color="auto" w:fill="auto"/>
      <w:vertAlign w:val="baseline"/>
      <w:lang w:val="sv-SE"/>
      <w14:textOutline w14:w="12700" w14:cap="flat">
        <w14:noFill/>
        <w14:miter w14:lim="400000"/>
      </w14:textOutline>
      <w14:textFill>
        <w14:solidFill>
          <w14:srgbClr w14:val="2E74B5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rFonts w:ascii="Century Gothic" w:cs="Century Gothic" w:hAnsi="Century Gothic" w:eastAsia="Century Gothic"/>
      <w:outline w:val="0"/>
      <w:color w:val="0000ff"/>
      <w:sz w:val="12"/>
      <w:szCs w:val="12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