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center" w:pos="3321"/>
          <w:tab w:val="left" w:pos="5250"/>
        </w:tabs>
        <w:ind w:left="0" w:firstLine="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1 Peter: The Glorious Outcome of Christ</w:t>
      </w:r>
      <w:r>
        <w:rPr>
          <w:rFonts w:ascii="Century Gothic" w:hAnsi="Century Gothic" w:hint="default"/>
          <w:b w:val="1"/>
          <w:bCs w:val="1"/>
          <w:rtl w:val="0"/>
          <w:lang w:val="en-US"/>
        </w:rPr>
        <w:t>’</w:t>
      </w:r>
      <w:r>
        <w:rPr>
          <w:rFonts w:ascii="Century Gothic" w:hAnsi="Century Gothic"/>
          <w:b w:val="1"/>
          <w:bCs w:val="1"/>
          <w:rtl w:val="0"/>
          <w:lang w:val="en-US"/>
        </w:rPr>
        <w:t>s Sufferings, Pt 2</w:t>
      </w:r>
    </w:p>
    <w:p>
      <w:pPr>
        <w:pStyle w:val="Body A"/>
        <w:tabs>
          <w:tab w:val="center" w:pos="3321"/>
          <w:tab w:val="left" w:pos="5250"/>
        </w:tabs>
        <w:ind w:left="0" w:firstLine="0"/>
        <w:jc w:val="center"/>
        <w:rPr>
          <w:rFonts w:ascii="Century Gothic" w:cs="Century Gothic" w:hAnsi="Century Gothic" w:eastAsia="Century Gothic"/>
          <w:sz w:val="22"/>
          <w:szCs w:val="22"/>
          <w:lang w:val="de-DE"/>
        </w:rPr>
      </w:pPr>
      <w:r>
        <w:rPr>
          <w:rFonts w:ascii="Century Gothic" w:hAnsi="Century Gothic"/>
          <w:sz w:val="22"/>
          <w:szCs w:val="22"/>
          <w:rtl w:val="0"/>
          <w:lang w:val="de-DE"/>
        </w:rPr>
        <w:t>1 Peter 3:19-22</w:t>
      </w:r>
    </w:p>
    <w:p>
      <w:pPr>
        <w:pStyle w:val="header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6802"/>
          <w:tab w:val="clear" w:pos="8640"/>
        </w:tabs>
        <w:ind w:left="0" w:firstLine="0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>Context</w:t>
      </w:r>
    </w:p>
    <w:p>
      <w:pPr>
        <w:pStyle w:val="Normal (Web)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jc w:val="both"/>
        <w:rPr>
          <w:rFonts w:ascii="Century Gothic" w:cs="Century Gothic" w:hAnsi="Century Gothic" w:eastAsia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rtl w:val="0"/>
          <w:lang w:val="en-US"/>
        </w:rPr>
        <w:t>1 Peter 3:18-22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Christ also died for sins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once for all,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just for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unjust, so that He might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bring us to God, having been put to death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in the flesh, but made alive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in the spirit;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19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in which also He went and made proclamation to the spirits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now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in prison,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20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who once were disobedient, when 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patience of God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kept waiting in the days of Noah, during the construction of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ark, in which a few, that is,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eight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 xml:space="preserve">persons, were brought safely through  the water. 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21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Corresponding to that, baptism now saves you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not the removal of dirt from the flesh, but an appeal to God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for a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good conscience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through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resurrection of Jesus Christ,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22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who is at the right hand of God,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having gone into heaven,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after angels and authorities and powers had been subjected to Him.</w:t>
      </w:r>
    </w:p>
    <w:p>
      <w:pPr>
        <w:pStyle w:val="Normal (Web)"/>
        <w:jc w:val="both"/>
        <w:rPr>
          <w:rFonts w:ascii="Century Gothic" w:cs="Century Gothic" w:hAnsi="Century Gothic" w:eastAsia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 xml:space="preserve">Peter wants these beloved of God to understand the blessings of the finished work of Christ and that His suffering gives them hope as they suffer.  </w:t>
      </w:r>
    </w:p>
    <w:p>
      <w:pPr>
        <w:pStyle w:val="Normal (Web)"/>
        <w:jc w:val="both"/>
        <w:rPr>
          <w:rFonts w:ascii="Century Gothic" w:cs="Century Gothic" w:hAnsi="Century Gothic" w:eastAsia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It was in Christ</w:t>
      </w:r>
      <w:r>
        <w:rPr>
          <w:rFonts w:ascii="Century Gothic" w:hAnsi="Century Gothic" w:hint="default"/>
          <w:sz w:val="19"/>
          <w:szCs w:val="19"/>
          <w:rtl w:val="0"/>
          <w:lang w:val="en-US"/>
        </w:rPr>
        <w:t>’</w:t>
      </w:r>
      <w:r>
        <w:rPr>
          <w:rFonts w:ascii="Century Gothic" w:hAnsi="Century Gothic"/>
          <w:sz w:val="19"/>
          <w:szCs w:val="19"/>
          <w:rtl w:val="0"/>
          <w:lang w:val="en-US"/>
        </w:rPr>
        <w:t>s darkest hour of death that He experienced His greatest triumph.</w:t>
      </w:r>
      <w:r>
        <w:rPr>
          <w:rFonts w:ascii="Century Gothic" w:hAnsi="Century Gothic" w:hint="default"/>
          <w:sz w:val="19"/>
          <w:szCs w:val="19"/>
          <w:rtl w:val="0"/>
          <w:lang w:val="en-US"/>
        </w:rPr>
        <w:t>  </w:t>
      </w:r>
      <w:r>
        <w:rPr>
          <w:rFonts w:ascii="Century Gothic" w:hAnsi="Century Gothic"/>
          <w:sz w:val="19"/>
          <w:szCs w:val="19"/>
          <w:rtl w:val="0"/>
          <w:lang w:val="en-US"/>
        </w:rPr>
        <w:t xml:space="preserve">The point for them and us is that we face unjust suffering (even in extremes), God can provide a glorious outcome as He accomplishes His holy purpose in our lives.  </w:t>
      </w:r>
    </w:p>
    <w:p>
      <w:pPr>
        <w:pStyle w:val="Normal (Web)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ffffff"/>
        <w:spacing w:before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8"/>
          <w:szCs w:val="28"/>
          <w:shd w:val="clear" w:color="auto" w:fill="ffffff"/>
          <w:rtl w:val="0"/>
          <w:lang w:val="en-US"/>
        </w:rPr>
        <w:t>The Suffering of Christ accomplished our Salvation</w:t>
      </w:r>
    </w:p>
    <w:p>
      <w:pPr>
        <w:pStyle w:val="Normal (Web)"/>
        <w:numPr>
          <w:ilvl w:val="0"/>
          <w:numId w:val="2"/>
        </w:numPr>
        <w:bidi w:val="0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It was 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crucial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18"/>
          <w:szCs w:val="18"/>
          <w:u w:val="single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Christ also died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 for sins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once for all,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just 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unjust, so that He might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bring us to God, having been put to death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 flesh, but made alive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spirit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0"/>
          <w:numId w:val="2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It was for 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sin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b w:val="1"/>
          <w:bCs w:val="1"/>
          <w:sz w:val="18"/>
          <w:szCs w:val="18"/>
          <w:shd w:val="clear" w:color="auto" w:fill="ffffff"/>
          <w:vertAlign w:val="superscript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Christ also 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died for sins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once for all,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just 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unjust, so that He might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bring us to God, having been put to death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 flesh, but made alive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spirit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0"/>
          <w:numId w:val="2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It was 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once</w:t>
      </w: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 for all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Christ also died for sins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once for all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just 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unjust, so that He might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bring us to God, having been put to death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 flesh, but made alive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spirit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0"/>
          <w:numId w:val="2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It was 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vicarious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b w:val="1"/>
          <w:bCs w:val="1"/>
          <w:sz w:val="18"/>
          <w:szCs w:val="18"/>
          <w:shd w:val="clear" w:color="auto" w:fill="ffffff"/>
          <w:vertAlign w:val="superscript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18a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Christ also died for sins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once for all,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u w:val="single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just for</w:t>
      </w:r>
      <w:r>
        <w:rPr>
          <w:rFonts w:ascii="Century Gothic" w:hAnsi="Century Gothic" w:hint="default"/>
          <w:sz w:val="18"/>
          <w:szCs w:val="18"/>
          <w:u w:val="single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u w:val="single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unjust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, 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so that He might</w:t>
      </w:r>
      <w:r>
        <w:rPr>
          <w:rFonts w:ascii="Century Gothic" w:hAnsi="Century Gothic" w:hint="default"/>
          <w:sz w:val="18"/>
          <w:szCs w:val="18"/>
          <w:u w:val="single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bring us to God</w:t>
      </w:r>
    </w:p>
    <w:p>
      <w:pPr>
        <w:pStyle w:val="Normal (Web)"/>
        <w:numPr>
          <w:ilvl w:val="0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Vicarious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acting or done for another; a vicarious atonement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just for the unjust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righteous for the unrighteous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sinless for the sinful</w:t>
      </w:r>
    </w:p>
    <w:p>
      <w:pPr>
        <w:pStyle w:val="Normal (Web)"/>
        <w:numPr>
          <w:ilvl w:val="0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An eternal God making a once for all sacrifice to atone for sin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God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 eternal Son offering Himself as the ultimate sacrifice for sin through His atonement and thereby securing eternal redemption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In contrast to a finite being offering an eternal atonement for his own sin and it never satisfying God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 righteous requirement</w:t>
      </w:r>
    </w:p>
    <w:p>
      <w:pPr>
        <w:pStyle w:val="Normal (Web)"/>
        <w:numPr>
          <w:ilvl w:val="0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Christ was the only One who could atone for sins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72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2 Corinthians 5:21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made Him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knew no sin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to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sin on our behalf, so that we might become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righteousness of God in Him.</w:t>
      </w:r>
    </w:p>
    <w:p>
      <w:pPr>
        <w:pStyle w:val="Normal (Web)"/>
        <w:numPr>
          <w:ilvl w:val="0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Christ willingly laid down His life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72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John 10:15-18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even 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Father knows Me and I know the Father;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 lay down My life for the sheep.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 have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other sheep, which are not of this fold; I must bring them also, and they will hear My voice; and they will become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one flock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with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one shepherd.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this reason the Father loves Me, because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lay down My life so that I may take it again.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 one has taken it away from Me, but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lay it down on My own initiative. I have authority to lay it down, and I have authority to take it up again.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This commandment I received from My Father.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In accord with His Father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s plan 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Done before the foundation of the world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Acts 2:23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Man, delivered over by the predetermined plan and foreknowledge of God,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 nailed to a cross by the hands of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godless men and put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to death.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Acts 4:27-28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truly in this city there were gathered together against Your holy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servant Jesus, whom You anointed, both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Herod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Pontius Pilate, along with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Gentiles and the peoples of Israel,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to do whatever Your hand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Your purpose predestined to occur.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Acts 13:27-29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those who live in Jerusalem, and their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rulers,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recognizing neither Him nor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utterances of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prophets which are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read every Sabbath, fulfilled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these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by condemning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though they found no ground 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putting Him 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death, they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asked Pilate that He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executed.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29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When they had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carried out all that was written concerning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they took Him down from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cross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laid Him in a tomb.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2 Timothy 1:9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who has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saved us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called us with a holy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calling,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not according to our works, but according to His own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purpose and grace which was granted us in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Christ Jesus from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all eternity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Revelation 13:8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All who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dwell on the earth will worship him,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everyone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whose name has not been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written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from the foundation of the world in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book of life of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Lamb who has been slain.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0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Peter wants us to understand the practical nature of such a substitutionary suffering of the Savior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It illustrates that such extreme affliction and injustice resulted in a supreme triumph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 xml:space="preserve">The most heinous thing possible (the creature killing the Creator) brings about eternal salvation to the very ones that are killing Him 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 xml:space="preserve">If such a victory occurred with the greater, we too (as the lesser) can be encouraged in our unjust suffering </w:t>
      </w:r>
    </w:p>
    <w:p>
      <w:pPr>
        <w:pStyle w:val="Normal (Web)"/>
        <w:numPr>
          <w:ilvl w:val="0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 xml:space="preserve">18b 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So that He might bring us to God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Christ brings us to God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He provides the way</w:t>
      </w:r>
      <w:r>
        <w:rPr>
          <w:rStyle w:val="None A"/>
          <w:rFonts w:ascii="Century Gothic" w:hAnsi="Century Gothic" w:hint="default"/>
          <w:sz w:val="19"/>
          <w:szCs w:val="19"/>
          <w:rtl w:val="0"/>
          <w:lang w:val="en-US"/>
        </w:rPr>
        <w:t>—</w:t>
      </w: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the only way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Symbolically illustrated by the temple veil torn at the death of Christ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Matthew 27:51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behold,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veil of the temple was torn in two from top to bottom;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earth shook and the rocks were split.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1"/>
          <w:numId w:val="5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As royal priests now of God (</w:t>
      </w:r>
      <w:r>
        <w:rPr>
          <w:rFonts w:ascii="Century Gothic" w:hAnsi="Century Gothic"/>
          <w:b w:val="1"/>
          <w:bCs w:val="1"/>
          <w:sz w:val="19"/>
          <w:szCs w:val="19"/>
          <w:rtl w:val="0"/>
          <w:lang w:val="en-US"/>
        </w:rPr>
        <w:t>2:9</w:t>
      </w:r>
      <w:r>
        <w:rPr>
          <w:rStyle w:val="None A"/>
          <w:rFonts w:ascii="Century Gothic" w:hAnsi="Century Gothic"/>
          <w:sz w:val="19"/>
          <w:szCs w:val="19"/>
          <w:rtl w:val="0"/>
          <w:lang w:val="en-US"/>
        </w:rPr>
        <w:t>), we have access to God and can enjoy His presence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2:9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But you are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7"/>
          <w:szCs w:val="17"/>
          <w:shd w:val="clear" w:color="auto" w:fill="ffffff"/>
          <w:rtl w:val="0"/>
          <w:lang w:val="en-US"/>
        </w:rPr>
        <w:t>a chosen race, a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royal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7"/>
          <w:szCs w:val="17"/>
          <w:shd w:val="clear" w:color="auto" w:fill="ffffff"/>
          <w:rtl w:val="0"/>
          <w:lang w:val="en-US"/>
        </w:rPr>
        <w:t>priesthood, A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7"/>
          <w:szCs w:val="17"/>
          <w:shd w:val="clear" w:color="auto" w:fill="ffffff"/>
          <w:rtl w:val="0"/>
          <w:lang w:val="en-US"/>
        </w:rPr>
        <w:t>holy nation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7"/>
          <w:szCs w:val="17"/>
          <w:shd w:val="clear" w:color="auto" w:fill="ffffff"/>
          <w:rtl w:val="0"/>
          <w:lang w:val="en-US"/>
        </w:rPr>
        <w:t>a people for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God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’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7"/>
          <w:szCs w:val="17"/>
          <w:shd w:val="clear" w:color="auto" w:fill="ffffff"/>
          <w:rtl w:val="0"/>
          <w:lang w:val="en-US"/>
        </w:rPr>
        <w:t>own possession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, so that you may proclaim the excellencies of Him who has called you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out of darkness into His marvelous light;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Hebrews 4:16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Therefore let us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draw near with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confidence to the throne of grace, so that we may receive mercy and find grace to help in time of need.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76" w:lineRule="auto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Hebrews 1</w:t>
      </w: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0:19-22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Therefore, brethren, since we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have confidence to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enter the holy place by the blood of Jesus,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20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by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 new and living way which He inaugurated for us through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veil, that is, His flesh,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21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since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we have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 great priest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over the house of God,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22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let us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draw near with a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sincere heart in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full assurance of faith, having our hearts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sprinkled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clean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from an evil conscience and our bodies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washed with pure water.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1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Bring us (</w:t>
      </w:r>
      <w:r>
        <w:rPr>
          <w:rFonts w:ascii="Century Gothic" w:hAnsi="Century Gothic"/>
          <w:outline w:val="0"/>
          <w:color w:val="0a0a0a"/>
          <w:sz w:val="20"/>
          <w:szCs w:val="20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prosag</w:t>
      </w:r>
      <w:r>
        <w:rPr>
          <w:rFonts w:ascii="Century Gothic" w:hAnsi="Century Gothic" w:hint="default"/>
          <w:outline w:val="0"/>
          <w:color w:val="0a0a0a"/>
          <w:sz w:val="20"/>
          <w:szCs w:val="20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ō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to lead, to bring; to open a way of access, for one to God; to render one acceptable to God</w:t>
      </w:r>
      <w:r>
        <w:rPr>
          <w:rStyle w:val="footnote reference"/>
          <w:rFonts w:ascii="Century Gothic" w:cs="Century Gothic" w:hAnsi="Century Gothic" w:eastAsia="Century Gothic"/>
          <w:sz w:val="20"/>
          <w:szCs w:val="20"/>
        </w:rPr>
        <w:footnoteReference w:id="1"/>
      </w:r>
    </w:p>
    <w:p>
      <w:pPr>
        <w:pStyle w:val="Normal (Web)"/>
        <w:numPr>
          <w:ilvl w:val="2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Jesus introduces us to the Father</w:t>
      </w:r>
    </w:p>
    <w:p>
      <w:pPr>
        <w:pStyle w:val="Normal (Web)"/>
        <w:numPr>
          <w:ilvl w:val="2"/>
          <w:numId w:val="4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In ancient courts certain officials controlled access to the king.  They verified someone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 right to see him and then introduced that person to the monarch.</w:t>
      </w:r>
      <w:r>
        <w:rPr>
          <w:rStyle w:val="footnote reference"/>
          <w:rFonts w:ascii="Century Gothic" w:cs="Century Gothic" w:hAnsi="Century Gothic" w:eastAsia="Century Gothic"/>
          <w:sz w:val="20"/>
          <w:szCs w:val="20"/>
        </w:rPr>
        <w:footnoteReference w:id="2"/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Hebrews 6:19-20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hope we have as an anchor of the soul, 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hope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both sure and steadfast and one which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enters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within the veil,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20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where Jesus has entered as a forerunner for us, having become 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high priest forever according to the order of Melchizedek.</w:t>
      </w:r>
    </w:p>
    <w:p>
      <w:pPr>
        <w:pStyle w:val="Normal (Web)"/>
        <w:numPr>
          <w:ilvl w:val="0"/>
          <w:numId w:val="6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It was 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 xml:space="preserve">proclaimed 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b w:val="1"/>
          <w:bCs w:val="1"/>
          <w:sz w:val="18"/>
          <w:szCs w:val="18"/>
          <w:shd w:val="clear" w:color="auto" w:fill="ffffff"/>
          <w:vertAlign w:val="superscript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18b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…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having been put to death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 flesh, but made alive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spirit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19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which also He went and made proclamation to the spirits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now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prison,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20a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who once were disobedient</w:t>
      </w:r>
    </w:p>
    <w:p>
      <w:pPr>
        <w:pStyle w:val="Normal (Web)"/>
        <w:numPr>
          <w:ilvl w:val="0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Christ did experience death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His physical death came at the hands of the Roman soldiers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There are those who claim that He never died but fainted into a coma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historical accounts tell us otherwise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John 19:31-35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Then the Jews, because it was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day of preparation, so that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bodies would not remain on the cross on the Sabbath (for that Sabbath was 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high day), asked Pilate that their legs might be broken,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that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they might be taken away.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 the soldiers came, and broke the legs of the first man and of the other who was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crucified with Him;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but coming to Jesus, when they saw that He was already dead, they did not break His legs.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34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But one of the soldiers pierced His side with a spear, and immediately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blood and water came out.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35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he who has seen has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testified, and his testimony is true; and he knows that he is telling the truth, so that you also may believe.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0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Although dead in the flesh, He was alive in the spirit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This is a reference to Jesus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 xml:space="preserve">’ 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eternal inner person</w:t>
      </w:r>
      <w:r>
        <w:rPr>
          <w:rStyle w:val="footnote reference"/>
          <w:rFonts w:ascii="Century Gothic" w:cs="Century Gothic" w:hAnsi="Century Gothic" w:eastAsia="Century Gothic"/>
          <w:sz w:val="20"/>
          <w:szCs w:val="20"/>
        </w:rPr>
        <w:footnoteReference w:id="3"/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Christ was spiritually alive although His fleshly body was dead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His eternal spirit has always been alive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That would change in three days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committed His spirit to His Father at His death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Luke 23:46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Jesus,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crying out with a loud voice, said,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Father,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into Your hands I commit My spirit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Having said this, He breathed His last.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Christ is eternal life itself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1 John 5:20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we know that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Son of God has come, and has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given us understanding so that we may know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 who is true; and we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are in Him who is true, in His Son Jesus Christ.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This is the true God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eternal life.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John 11:25-26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Jesus said to her,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 am the resurrection and the life; he who believes in Me will live even if he dies,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everyone who lives and believes in Me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will never die. Do you believe this?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His death was a kind of spiritual death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Not the cessation of existence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But a separation from His Father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Matthew 27:46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About the ninth hour Jesus cried out with a loud voice, saying,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Eli, Eli, lama sabachthani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that is,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My God, My God, why have You forsaken Me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At that time, God placed on Him the full wrath was unleashed for the sins of man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Judgement came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2 Corinthians 5:21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made Him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knew no sin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to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sin on our behalf, so that we might become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righteousness of God in Him.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Galatians 3:10-13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as many as are of the works of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the Law are under a curse; for it is written,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Cursed is everyone who does not abide by all things written in the book of the law, to perform them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11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Now that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 one is justified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the Law before God is evident; for,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The righteous man shall live by faith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However, the Law is not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of faith; on the contrary,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He who practices them shall live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by them.</w:t>
      </w:r>
      <w:r>
        <w:rPr>
          <w:rFonts w:ascii="Century Gothic" w:hAnsi="Century Gothic" w:hint="default"/>
          <w:smallCaps w:val="1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Christ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redeemed us from the curse of the Law, having become a curse for us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for it is written,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Cursed is everyone who hangs 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tree.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Hebrews 9:28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 Christ also, having been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offered once 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bear the sins of many, will appear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 second time 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salvation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without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reference 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sin, to those who eagerly await Him.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For that brief time, Christ</w:t>
      </w:r>
      <w:r>
        <w:rPr>
          <w:rFonts w:ascii="Century Gothic" w:hAnsi="Century Gothic" w:hint="default"/>
          <w:sz w:val="19"/>
          <w:szCs w:val="19"/>
          <w:rtl w:val="0"/>
          <w:lang w:val="en-US"/>
        </w:rPr>
        <w:t>’</w:t>
      </w:r>
      <w:r>
        <w:rPr>
          <w:rFonts w:ascii="Century Gothic" w:hAnsi="Century Gothic"/>
          <w:sz w:val="19"/>
          <w:szCs w:val="19"/>
          <w:rtl w:val="0"/>
          <w:lang w:val="en-US"/>
        </w:rPr>
        <w:t>s experience paralleled the condition of unbelievers who live, paradoxically, in spiritual death (separation from God) in this life and face divine judgment in physical death.</w:t>
      </w:r>
      <w:r>
        <w:rPr>
          <w:rFonts w:ascii="Century Gothic" w:cs="Century Gothic" w:hAnsi="Century Gothic" w:eastAsia="Century Gothic"/>
          <w:sz w:val="19"/>
          <w:szCs w:val="19"/>
          <w:vertAlign w:val="superscript"/>
        </w:rPr>
        <w:footnoteReference w:id="4"/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Daniel 12:2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Many of those who sleep in the dust of the ground will awake,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these to everlasting life, but the others to disgrace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everlasting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contempt.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Matthew 25:41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Then He will also say to those on His left,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‘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Depart from Me, accursed ones, into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eternal fire which has been prepared 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devil and his angels;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John 3:36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believes in the Son has eternal life; but he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does not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obey the Son will not see life, but the wrath of God abides on him.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While His physical body lay in the tomb, His living spirit was busy</w:t>
      </w:r>
    </w:p>
    <w:p>
      <w:pPr>
        <w:pStyle w:val="Normal (Web)"/>
        <w:numPr>
          <w:ilvl w:val="0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went and made proclamation to the spirits now in prison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went (</w:t>
      </w:r>
      <w:r>
        <w:rPr>
          <w:rFonts w:ascii="Century Gothic" w:hAnsi="Century Gothic"/>
          <w:outline w:val="0"/>
          <w:color w:val="0a0a0a"/>
          <w:sz w:val="20"/>
          <w:szCs w:val="20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poreu</w:t>
      </w:r>
      <w:r>
        <w:rPr>
          <w:rFonts w:ascii="Century Gothic" w:hAnsi="Century Gothic" w:hint="default"/>
          <w:outline w:val="0"/>
          <w:color w:val="0a0a0a"/>
          <w:sz w:val="20"/>
          <w:szCs w:val="20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ō</w:t>
      </w:r>
      <w:r>
        <w:rPr>
          <w:rFonts w:ascii="Century Gothic" w:cs="Century Gothic" w:hAnsi="Century Gothic" w:eastAsia="Century Gothic"/>
          <w:outline w:val="0"/>
          <w:color w:val="0a0a0a"/>
          <w:sz w:val="20"/>
          <w:szCs w:val="20"/>
          <w:u w:color="0a0a0a"/>
          <w:vertAlign w:val="superscript"/>
          <w14:textFill>
            <w14:solidFill>
              <w14:srgbClr w14:val="0A0A0A"/>
            </w14:solidFill>
          </w14:textFill>
        </w:rPr>
        <w:footnoteReference w:id="5"/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) to another place in the same way v22 says 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“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having gone into heaven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 xml:space="preserve">” 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at the ascension 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Jesus purposefully went to an actual place to make a triumphant announcement to captive beings before He arose on the third day</w:t>
      </w:r>
      <w:r>
        <w:rPr>
          <w:rStyle w:val="footnote reference"/>
          <w:rFonts w:ascii="Century Gothic" w:cs="Century Gothic" w:hAnsi="Century Gothic" w:eastAsia="Century Gothic"/>
          <w:sz w:val="20"/>
          <w:szCs w:val="20"/>
        </w:rPr>
        <w:footnoteReference w:id="6"/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His message was not evangelistic so as to convert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preached or heralded His triumph over sin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In ancient times, military triumphs would be celebrated with great pomp as they entered the city heralding their victory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Victory over sin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Romans 5:18-19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 then as through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one transgression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there resulted condemnation to all men, even so through one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act of righteousness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there resulted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justification of life to all men.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19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as through the one man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’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 disobedience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many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were made sinners, even so through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obedience of the One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many will be made righteous.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Romans 6:5-6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if we have become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united with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 likeness of His death, certainly we shall also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the likeness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His resurrection,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knowing this, that our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old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self was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crucified with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Him, in order that our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body of sin might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done away with, so that we would no longer be slaves to sin.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Victory over death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Romans 6:9-10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knowing that Christ, having been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raised from the dead,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is never to die again;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death no longer is master over Him.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10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the death that He died, He died to sin once for all; but the life that He lives, He lives to God.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1 Corinthians 15:54-55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But when this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perishable will have put 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the imperishable, and this mortal will have put on immortality, then will come about the saying that is written,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Death is swallowed up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victory.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55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death, where is your victory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? 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death, where is your sting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Victory over Satan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Genesis 3:15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I will put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enmity between you and the woman, and between your seed and her seed; He shall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bruise you on the head, and you shall bruise him on the heel.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Colossians 2:15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When He had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disarmed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rulers and authorities, 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made a public display of them, having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triumphed over them through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Hebrews 2:14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Therefore, since the children share 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flesh and blood,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Himself likewise also partook of the same, that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through death He might render powerless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him who had the power of death, that is, the devil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1 John 3:8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one who practices sin 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the devil; for the devil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has sinned from the beginning.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Son of God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appeared for this purpose,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to destroy the works of the devil.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message was to the spirits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Not to humans but to fallen angels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Since the fall of Satan and the demons, there has been an ongoing conflict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(Cf. 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Job 1-2; Daniel 10:13</w:t>
      </w:r>
      <w:r>
        <w:rPr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Zechariah 3:1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Then he showed me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Joshua the high priest standing before the angel of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,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Satan standing at his right hand to accuse him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Ephesians 6:11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Put on the full armor of God, so that you will be able to stand firm against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schemes of the devil.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shd w:val="clear" w:color="auto" w:fill="ffffff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Revelation 16:12-14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rtl w:val="0"/>
          <w:lang w:val="en-US"/>
        </w:rPr>
        <w:t>The sixth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angel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poured out his bowl on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great river, the Euphrates; and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its water was dried up, so that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the way would be prepared for the kings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from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 xml:space="preserve">east. </w:t>
      </w:r>
      <w:r>
        <w:rPr>
          <w:rFonts w:ascii="Century Gothic" w:hAnsi="Century Gothic"/>
          <w:b w:val="1"/>
          <w:bCs w:val="1"/>
          <w:sz w:val="18"/>
          <w:szCs w:val="18"/>
          <w:vertAlign w:val="superscript"/>
          <w:rtl w:val="0"/>
          <w:lang w:val="en-US"/>
        </w:rPr>
        <w:t>13</w:t>
      </w:r>
      <w:r>
        <w:rPr>
          <w:rFonts w:ascii="Century Gothic" w:hAnsi="Century Gothic" w:hint="default"/>
          <w:b w:val="1"/>
          <w:bCs w:val="1"/>
          <w:sz w:val="18"/>
          <w:szCs w:val="18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And I saw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coming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out of the mouth of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dragon and out of the mouth of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beast and out of the mouth of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false prophet, three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unclean spirits like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frogs;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vertAlign w:val="superscript"/>
          <w:rtl w:val="0"/>
          <w:lang w:val="en-US"/>
        </w:rPr>
        <w:t>14</w:t>
      </w:r>
      <w:r>
        <w:rPr>
          <w:rFonts w:ascii="Century Gothic" w:hAnsi="Century Gothic" w:hint="default"/>
          <w:b w:val="1"/>
          <w:bCs w:val="1"/>
          <w:sz w:val="18"/>
          <w:szCs w:val="18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for they are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spirits of demons,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performing signs, which go out to the kings of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whole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world, to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gather them together for the war of the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great day of God, the Almighty.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There were repeated attempts by Satan to assault God and attempt to thwart His plan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inducing Adam and Eve in the garden to fall into sin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Gen 3:1-7; Rom 5:12-14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His demons cohabitated with women so as to corrupt the human race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Gen 6:1-4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attempted genocide of the Jews during the time of Esther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Est 3:1-4:3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attempted to destroy the Messianic line in the time of Joash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2 Chron 22:10-12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Killing all the male children two years and under in an attempt to kill the Messiah through Herod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Matt 2:16-18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enticed Christ to abandon His mission through the temptations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Matt 4:1-11; Luke 4:1-13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3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He incited the Jewish leaders and the mob to cry for the blood of Jesus (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Matt 27:22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If the demons were celebrating their victory over Christ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 death and burial, it would have been short lived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profound and permanent disappointment for them that they had been fully and completely defeated</w:t>
      </w:r>
    </w:p>
    <w:p>
      <w:pPr>
        <w:pStyle w:val="Normal (Web)"/>
        <w:numPr>
          <w:ilvl w:val="0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spirits who received the message were in prison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This is an actual place of incarceration; not merely a condition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There are free to roam demons and bound demons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Under our current situation, we deal with unbound demonic forces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trike w:val="1"/>
          <w:dstrike w:val="0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Ephesians 6:12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our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struggle is not against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flesh and blood, but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against the rulers, against the powers, against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world forces of this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darkness, against the spiritual forces of wickedness 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heavenly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places.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2"/>
          <w:numId w:val="9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Those forces are controlled by their ruler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Satan </w:t>
      </w:r>
    </w:p>
    <w:p>
      <w:pPr>
        <w:pStyle w:val="Normal (Web)"/>
        <w:numPr>
          <w:ilvl w:val="2"/>
          <w:numId w:val="9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They are actively and freely doing their dastardly deeds on earth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recipients of Christ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 message was not to unbound spirits but to those bound in prison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Referred to as the bottomless pit or 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“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pit of the abyss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”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Revelation 9:1-2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Then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fifth angel sounded, and I saw a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star from heaven which had fallen to the earth; and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key of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u w:val="single"/>
          <w:shd w:val="clear" w:color="auto" w:fill="ffffff"/>
          <w:rtl w:val="0"/>
          <w:lang w:val="en-US"/>
        </w:rPr>
        <w:t>bottomless pit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 xml:space="preserve"> was given to him.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He opened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bottomless pit,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smoke went up out of the pit, like the smoke of a great furnace;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sun and the air were darkened by the smoke of the pit.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In Revelation, it is referenced seven times and always referring to the abode of incarcerated demons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Satan himself will be bound there for 1000 years 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Revelation 20:1-3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Then I saw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 angel coming down from heaven, holding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key of the abyss and a great chain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in his hand.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he laid hold of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dragon, the serpent of old, who is the devil and Satan,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bound him for a thousand years;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he threw him into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abyss, and shut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sealed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over him, so that he would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not deceive the nations any longer, until the thousand years were completed; after these things he must be released for a short time.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God has sovereignly chosen to place certain evil spirits in this place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2 Peter 2:4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For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if God did not spare angels when they sinned, but cast them into hell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committed them to pits of darkness, reserved for judgment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These are the worst of the worst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after="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en-US"/>
        </w:rPr>
        <w:t>Because of the heinousness of their sin, God has imprisoned certain fallen angels in such a place of severest torment and isolation.  They remain in that place, awaiting their sentencing to final punishment in the eternal lake of fire.</w:t>
      </w:r>
      <w:r>
        <w:rPr>
          <w:rFonts w:ascii="Century Gothic" w:cs="Century Gothic" w:hAnsi="Century Gothic" w:eastAsia="Century Gothic"/>
          <w:sz w:val="18"/>
          <w:szCs w:val="18"/>
          <w:vertAlign w:val="superscript"/>
        </w:rPr>
        <w:footnoteReference w:id="7"/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rtl w:val="0"/>
          <w:lang w:val="en-US"/>
        </w:rPr>
        <w:t>Revelation 20:10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devil who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deceived them was thrown into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lake of fire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brimstone, where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beast and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false prophet are also; and they will be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tormented day and night forever and ever.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Jude 6-7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angels who did not keep their own domain, but abandoned their proper abode, He has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kept in eternal bonds under darkness for the judgment of the great day,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7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just as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Sodom and Gomorrah and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cities around them, since they in the same way as these indulged in gross immorality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went after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strange flesh, are exhibited as an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example in undergoing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punishment of eternal fire.</w:t>
      </w:r>
    </w:p>
    <w:p>
      <w:pPr>
        <w:pStyle w:val="Normal (Web)"/>
        <w:numPr>
          <w:ilvl w:val="0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Spirits now in prison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…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who once were disobedient</w:t>
      </w:r>
      <w:r>
        <w:rPr>
          <w:rStyle w:val="None A"/>
          <w:rFonts w:ascii="Century Gothic" w:hAnsi="Century Gothic" w:hint="default"/>
          <w:sz w:val="20"/>
          <w:szCs w:val="20"/>
          <w:rtl w:val="0"/>
          <w:lang w:val="en-US"/>
        </w:rPr>
        <w:t>…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in the days of Noah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These are demons who cohabitated with human women 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There is still fear of demons being sent to this place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Luke 8:26-33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Then they sailed to the country of the Gerasenes, which is opposite Galilee.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when He came out onto the land, He was met by a man from the city who was possessed with demons; and who had not put on any clothing for a long time, and was not living in a house, but in the tombs.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Seeing Jesus, he cried out and fell before Him, and said in a loud voice,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What business do we have with each other, Jesus, Son of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Most High God? I beg You, do not torment me.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29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He had commanded the unclean spirit to come out of the man. For it had seized him many times; and he was bound with chains and shackles and kept under guard,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yet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would break his bonds and be driven by the demon into the desert.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30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Jesus asked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What is your name?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And he said,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Legion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; for many demons had entered him.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31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They were imploring Him not to command them to go away into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abyss.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Now there was a herd of many swine feeding there on the mountain;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demons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implored Him to permit them to enter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swine. And He gave them permission.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the demons came out of the man and entered the swine; and the herd rushed down the steep bank into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lake and was drowned.</w:t>
      </w:r>
    </w:p>
    <w:p>
      <w:pPr>
        <w:pStyle w:val="Normal (Web)"/>
        <w:numPr>
          <w:ilvl w:val="1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reason they were bound was because of their actions during the time of Noah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 xml:space="preserve">Peter does not give further explanation which likely implies that the reader would have understood and known the story 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Genesis 6:1-4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Now it came about, when men began to multiply on the face of the land, and daughters were born to them,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that the sons of God saw that the daughters of men were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beautiful; and they took wives for themselves, whomever they chose.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said,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My Spirit shall not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strive with man forever,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because he also is flesh;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nevertheless his days shall be one hundred and twenty years.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4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Nephilim were on the earth in those days, and also afterward, when the sons of God came in to the daughters of men, and they bore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children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to them. Those were the mighty men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were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old, men of renown.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God had given his requirements for marriage (v</w:t>
      </w: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1</w:t>
      </w: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)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The demons assaulted His plan by attempting to corrupt marriage and had a wicked influence on following generations</w:t>
      </w:r>
    </w:p>
    <w:p>
      <w:pPr>
        <w:pStyle w:val="Normal (Web)"/>
        <w:numPr>
          <w:ilvl w:val="2"/>
          <w:numId w:val="8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A"/>
          <w:rFonts w:ascii="Century Gothic" w:hAnsi="Century Gothic"/>
          <w:sz w:val="20"/>
          <w:szCs w:val="20"/>
          <w:rtl w:val="0"/>
          <w:lang w:val="en-US"/>
        </w:rPr>
        <w:t>Which in part is why God judged the entire world by wiping out the whole of humanity less 8 persons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1440" w:firstLine="0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Genesis 6:5-7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Then 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20"/>
          <w:szCs w:val="20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saw that the wickedness of man was great on the earth, and that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every intent of the thoughts of his heart was only evil continually.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20"/>
          <w:szCs w:val="20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was sorry that He had made man on the earth, and He was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grieved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in His heart.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7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20"/>
          <w:szCs w:val="20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 xml:space="preserve">said, 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 will blot out man whom I have created from the face of the land, from man to animals to creeping things and to birds of the sky; for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 am sorry that I have made them.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” </w:t>
      </w:r>
    </w:p>
    <w:p>
      <w:pPr>
        <w:pStyle w:val="Normal (Web)"/>
        <w:shd w:val="clear" w:color="auto" w:fill="ffffff"/>
        <w:ind w:left="1440" w:firstLine="0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Genesis 6:11-13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rtl w:val="0"/>
          <w:lang w:val="en-US"/>
        </w:rPr>
        <w:t>Now the earth was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rtl w:val="0"/>
          <w:lang w:val="en-US"/>
        </w:rPr>
        <w:t>corrupt in the sight of God, and the earth was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rtl w:val="0"/>
          <w:lang w:val="en-US"/>
        </w:rPr>
        <w:t>filled with violence.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vertAlign w:val="superscript"/>
          <w:rtl w:val="0"/>
          <w:lang w:val="en-US"/>
        </w:rPr>
        <w:t>12</w:t>
      </w:r>
      <w:r>
        <w:rPr>
          <w:rFonts w:ascii="Century Gothic" w:hAnsi="Century Gothic" w:hint="default"/>
          <w:b w:val="1"/>
          <w:bCs w:val="1"/>
          <w:sz w:val="20"/>
          <w:szCs w:val="20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rtl w:val="0"/>
          <w:lang w:val="en-US"/>
        </w:rPr>
        <w:t>God looked on the earth, and behold, it was corrupt; for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all flesh had corrupted their way upon the earth. </w:t>
      </w:r>
      <w:r>
        <w:rPr>
          <w:rFonts w:ascii="Century Gothic" w:hAnsi="Century Gothic"/>
          <w:b w:val="1"/>
          <w:bCs w:val="1"/>
          <w:sz w:val="20"/>
          <w:szCs w:val="20"/>
          <w:vertAlign w:val="superscript"/>
          <w:rtl w:val="0"/>
          <w:lang w:val="en-US"/>
        </w:rPr>
        <w:t>13</w:t>
      </w:r>
      <w:r>
        <w:rPr>
          <w:rFonts w:ascii="Century Gothic" w:hAnsi="Century Gothic" w:hint="default"/>
          <w:b w:val="1"/>
          <w:bCs w:val="1"/>
          <w:sz w:val="20"/>
          <w:szCs w:val="20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Then God said to Noah, 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“</w:t>
      </w:r>
      <w:r>
        <w:rPr>
          <w:rFonts w:ascii="Century Gothic" w:hAnsi="Century Gothic"/>
          <w:sz w:val="20"/>
          <w:szCs w:val="20"/>
          <w:rtl w:val="0"/>
          <w:lang w:val="en-US"/>
        </w:rPr>
        <w:t>The end of all flesh has come before Me; for the earth is filled with violence because of them; and behold, I am about to destroy them with the earth.</w:t>
      </w:r>
    </w:p>
    <w:p>
      <w:pPr>
        <w:pStyle w:val="Normal (Web)"/>
        <w:shd w:val="clear" w:color="auto" w:fill="ffffff"/>
        <w:ind w:left="1440" w:firstLine="0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numPr>
          <w:ilvl w:val="0"/>
          <w:numId w:val="10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 xml:space="preserve">It was salvific 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20b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…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when 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patience of God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kept waiting in the days of Noah, during the construction of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ark, in which a few, that is,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eight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 xml:space="preserve">persons, were brought safely through the water. 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21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Corresponding to that, baptism now saves you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not the removal of dirt from the flesh, but an appeal to God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for a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good conscience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through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resurrection of Jesus Christ</w:t>
      </w:r>
    </w:p>
    <w:p>
      <w:pPr>
        <w:pStyle w:val="Normal (Web)"/>
        <w:spacing w:before="0"/>
        <w:ind w:left="360" w:firstLine="0"/>
        <w:jc w:val="both"/>
        <w:rPr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  <w:shd w:val="clear" w:color="auto" w:fill="ffffff"/>
          <w:vertAlign w:val="superscript"/>
        </w:rPr>
      </w:pPr>
    </w:p>
    <w:p>
      <w:pPr>
        <w:pStyle w:val="Normal (Web)"/>
        <w:numPr>
          <w:ilvl w:val="0"/>
          <w:numId w:val="2"/>
        </w:numPr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bidi w:val="0"/>
        <w:spacing w:before="60" w:line="216" w:lineRule="atLeast"/>
        <w:ind w:right="0"/>
        <w:jc w:val="both"/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>It was victorious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who is at the right hand of God,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having gone into heaven,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after angels and authorities and powers had been subjected to Him.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</w:p>
    <w:p>
      <w:pPr>
        <w:pStyle w:val="Normal (Web)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ffffff"/>
        <w:jc w:val="both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8"/>
          <w:szCs w:val="28"/>
          <w:shd w:val="clear" w:color="auto" w:fill="ffffff"/>
          <w:rtl w:val="0"/>
          <w:lang w:val="en-US"/>
        </w:rPr>
        <w:t>Conclusion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As the blessed recipients of such amazing grace, we are grateful that while we were without any hope, He gave Himself for us.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360" w:firstLine="0"/>
        <w:jc w:val="both"/>
        <w:rPr>
          <w:rFonts w:ascii="Century Gothic" w:cs="Century Gothic" w:hAnsi="Century Gothic" w:eastAsia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Romans 5:6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For while we were still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helpless,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at the right time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Christ died for the ungodly.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360" w:firstLine="0"/>
        <w:jc w:val="both"/>
        <w:rPr>
          <w:rFonts w:ascii="Century Gothic" w:cs="Century Gothic" w:hAnsi="Century Gothic" w:eastAsia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Colossians 2:13-14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When you were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dead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in your transgressions and the uncircumcision of your flesh, 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made you alive together with Him, having forgiven us all our transgressions,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14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having canceled out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certificate of debt consisting of decrees against us, which was hostile to us; and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He has taken it out of the way, having nailed it to the cross.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Through God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s providential sovereign hand working, He uses even persecution to bring about His perfect plan.  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360" w:firstLine="0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2 Corinthians 2:14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But thanks be to God, who always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leads us in triumph in Christ, and manifests through us 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sweet aroma of 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knowledge of Him in every place.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 (Web)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8"/>
          <w:szCs w:val="28"/>
          <w:shd w:val="clear" w:color="auto" w:fill="ffffff"/>
          <w:rtl w:val="0"/>
          <w:lang w:val="en-US"/>
        </w:rPr>
        <w:t>Source</w:t>
      </w:r>
    </w:p>
    <w:p>
      <w:pPr>
        <w:pStyle w:val="Normal (Web)"/>
        <w:jc w:val="both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en-US"/>
        </w:rPr>
        <w:t xml:space="preserve">Most of the message and notes come from: 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en-US"/>
        </w:rPr>
        <w:t>Richard W. DeHaan, Good News for Bad Times: 1 Peter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en-US"/>
        </w:rPr>
        <w:t>R.C.H. Lenski, The Interpretation of I and II Epistles of Peter, the three Epistles of John, and the Epistle of Jude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en-US"/>
        </w:rPr>
        <w:t>John MacArthur, The MacArthur New Testament Commentary, 1 Peter</w:t>
      </w:r>
    </w:p>
    <w:p>
      <w:pPr>
        <w:pStyle w:val="Normal (Web)"/>
        <w:spacing w:before="0" w:after="0" w:line="276" w:lineRule="auto"/>
        <w:ind w:left="360" w:firstLine="0"/>
        <w:rPr>
          <w:rStyle w:val="Hyperlink.0"/>
        </w:rPr>
      </w:pPr>
      <w:r>
        <w:rPr>
          <w:rFonts w:ascii="Century Gothic" w:hAnsi="Century Gothic"/>
          <w:sz w:val="16"/>
          <w:szCs w:val="16"/>
          <w:rtl w:val="0"/>
          <w:lang w:val="en-US"/>
        </w:rPr>
        <w:t>John MacArthur, The Triumph of Christ</w:t>
      </w:r>
      <w:r>
        <w:rPr>
          <w:rFonts w:ascii="Century Gothic" w:hAnsi="Century Gothic" w:hint="default"/>
          <w:sz w:val="16"/>
          <w:szCs w:val="16"/>
          <w:rtl w:val="0"/>
          <w:lang w:val="en-US"/>
        </w:rPr>
        <w:t>’</w:t>
      </w:r>
      <w:r>
        <w:rPr>
          <w:rFonts w:ascii="Century Gothic" w:hAnsi="Century Gothic"/>
          <w:sz w:val="16"/>
          <w:szCs w:val="16"/>
          <w:rtl w:val="0"/>
          <w:lang w:val="en-US"/>
        </w:rPr>
        <w:t xml:space="preserve">s Suffering, Pt 2, 1 Peter 3:18-20, Oct 15, 1989, </w:t>
      </w:r>
      <w:r>
        <w:rPr>
          <w:rStyle w:val="Hyperlink.0"/>
          <w:rtl w:val="0"/>
          <w:lang w:val="en-US"/>
        </w:rPr>
        <w:t>gty.org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en-US"/>
        </w:rPr>
        <w:t>Jerome H Smith, The New Treasure of Scripture Knowledge</w:t>
      </w:r>
    </w:p>
    <w:p>
      <w:pPr>
        <w:pStyle w:val="Normal (Web)"/>
        <w:spacing w:before="0" w:after="0" w:line="276" w:lineRule="auto"/>
        <w:ind w:left="360" w:firstLine="0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"http://www.blueletterbible.org"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www.blueletterbible.org</w:t>
      </w:r>
      <w:r>
        <w:rPr/>
        <w:fldChar w:fldCharType="end" w:fldLock="0"/>
      </w:r>
      <w:r>
        <w:rPr>
          <w:rFonts w:ascii="Century Gothic" w:hAnsi="Century Gothic"/>
          <w:sz w:val="16"/>
          <w:szCs w:val="16"/>
          <w:rtl w:val="0"/>
          <w:lang w:val="en-US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7920" w:h="12240" w:orient="portrait"/>
      <w:pgMar w:top="450" w:right="360" w:bottom="360" w:left="648" w:header="432" w:footer="2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6892"/>
        <w:tab w:val="clear" w:pos="9360"/>
      </w:tabs>
      <w:jc w:val="right"/>
    </w:pPr>
    <w:r>
      <w:rPr>
        <w:rFonts w:ascii="Century Gothic" w:hAnsi="Century Gothic"/>
        <w:sz w:val="12"/>
        <w:szCs w:val="12"/>
      </w:rPr>
      <w:fldChar w:fldCharType="begin" w:fldLock="0"/>
    </w:r>
    <w:r>
      <w:rPr>
        <w:rFonts w:ascii="Century Gothic" w:hAnsi="Century Gothic"/>
        <w:sz w:val="12"/>
        <w:szCs w:val="12"/>
      </w:rPr>
      <w:instrText xml:space="preserve"> PAGE </w:instrText>
    </w:r>
    <w:r>
      <w:rPr>
        <w:rFonts w:ascii="Century Gothic" w:hAnsi="Century Gothic"/>
        <w:sz w:val="12"/>
        <w:szCs w:val="12"/>
      </w:rPr>
      <w:fldChar w:fldCharType="separate" w:fldLock="0"/>
    </w:r>
    <w:r>
      <w:rPr>
        <w:rFonts w:ascii="Century Gothic" w:hAnsi="Century Gothic"/>
        <w:sz w:val="12"/>
        <w:szCs w:val="12"/>
      </w:rPr>
    </w:r>
    <w:r>
      <w:rPr>
        <w:rFonts w:ascii="Century Gothic" w:hAnsi="Century Gothic"/>
        <w:sz w:val="12"/>
        <w:szCs w:val="12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Century Gothic" w:cs="Century Gothic" w:hAnsi="Century Gothic" w:eastAsia="Century Gothic"/>
          <w:sz w:val="20"/>
          <w:szCs w:val="20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Strong</w:t>
      </w:r>
      <w:r>
        <w:rPr>
          <w:rFonts w:ascii="Century Gothic" w:hAnsi="Century Gothic" w:hint="default"/>
          <w:sz w:val="12"/>
          <w:szCs w:val="12"/>
          <w:rtl w:val="0"/>
          <w:lang w:val="en-US"/>
        </w:rPr>
        <w:t>’</w:t>
      </w:r>
      <w:r>
        <w:rPr>
          <w:rFonts w:ascii="Century Gothic" w:hAnsi="Century Gothic"/>
          <w:sz w:val="12"/>
          <w:szCs w:val="12"/>
          <w:rtl w:val="0"/>
          <w:lang w:val="en-US"/>
        </w:rPr>
        <w:t>s G4317</w:t>
      </w:r>
    </w:p>
  </w:footnote>
  <w:footnote w:id="2">
    <w:p>
      <w:pPr>
        <w:pStyle w:val="footnote text"/>
      </w:pPr>
      <w:r>
        <w:rPr>
          <w:rFonts w:ascii="Century Gothic" w:cs="Century Gothic" w:hAnsi="Century Gothic" w:eastAsia="Century Gothic"/>
          <w:sz w:val="20"/>
          <w:szCs w:val="20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MacArthur, 207-208.</w:t>
      </w:r>
    </w:p>
  </w:footnote>
  <w:footnote w:id="3">
    <w:p>
      <w:pPr>
        <w:pStyle w:val="footnote text"/>
      </w:pPr>
      <w:r>
        <w:rPr>
          <w:rFonts w:ascii="Century Gothic" w:cs="Century Gothic" w:hAnsi="Century Gothic" w:eastAsia="Century Gothic"/>
          <w:sz w:val="20"/>
          <w:szCs w:val="20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MacArthur, 208.</w:t>
      </w:r>
    </w:p>
  </w:footnote>
  <w:footnote w:id="4">
    <w:p>
      <w:pPr>
        <w:pStyle w:val="footnote text"/>
      </w:pPr>
      <w:r>
        <w:rPr>
          <w:rFonts w:ascii="Century Gothic" w:cs="Century Gothic" w:hAnsi="Century Gothic" w:eastAsia="Century Gothic"/>
          <w:sz w:val="19"/>
          <w:szCs w:val="19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Ibid, 209.</w:t>
      </w:r>
    </w:p>
  </w:footnote>
  <w:footnote w:id="5">
    <w:p>
      <w:pPr>
        <w:pStyle w:val="footnote text"/>
      </w:pPr>
      <w:r>
        <w:rPr>
          <w:rFonts w:ascii="Century Gothic" w:cs="Century Gothic" w:hAnsi="Century Gothic" w:eastAsia="Century Gothic"/>
          <w:outline w:val="0"/>
          <w:color w:val="0a0a0a"/>
          <w:sz w:val="20"/>
          <w:szCs w:val="20"/>
          <w:u w:color="0a0a0a"/>
          <w:vertAlign w:val="superscript"/>
          <w14:textFill>
            <w14:solidFill>
              <w14:srgbClr w14:val="0A0A0A"/>
            </w14:solidFill>
          </w14:textFill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Strong</w:t>
      </w:r>
      <w:r>
        <w:rPr>
          <w:rFonts w:ascii="Century Gothic" w:hAnsi="Century Gothic" w:hint="default"/>
          <w:sz w:val="12"/>
          <w:szCs w:val="12"/>
          <w:rtl w:val="0"/>
          <w:lang w:val="en-US"/>
        </w:rPr>
        <w:t>’</w:t>
      </w:r>
      <w:r>
        <w:rPr>
          <w:rFonts w:ascii="Century Gothic" w:hAnsi="Century Gothic"/>
          <w:sz w:val="12"/>
          <w:szCs w:val="12"/>
          <w:rtl w:val="0"/>
          <w:lang w:val="en-US"/>
        </w:rPr>
        <w:t>s G154</w:t>
      </w:r>
    </w:p>
  </w:footnote>
  <w:footnote w:id="6">
    <w:p>
      <w:pPr>
        <w:pStyle w:val="footnote text"/>
      </w:pPr>
      <w:r>
        <w:rPr>
          <w:rFonts w:ascii="Century Gothic" w:cs="Century Gothic" w:hAnsi="Century Gothic" w:eastAsia="Century Gothic"/>
          <w:sz w:val="20"/>
          <w:szCs w:val="20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Ibid, 209.</w:t>
      </w:r>
    </w:p>
  </w:footnote>
  <w:footnote w:id="7">
    <w:p>
      <w:pPr>
        <w:pStyle w:val="footnote text"/>
      </w:pPr>
      <w:r>
        <w:rPr>
          <w:rFonts w:ascii="Century Gothic" w:cs="Century Gothic" w:hAnsi="Century Gothic" w:eastAsia="Century Gothic"/>
          <w:sz w:val="18"/>
          <w:szCs w:val="18"/>
          <w:vertAlign w:val="superscript"/>
        </w:rPr>
        <w:footnoteRef/>
      </w:r>
      <w:r>
        <w:rPr>
          <w:rStyle w:val="None A"/>
          <w:rFonts w:cs="Arial Unicode MS" w:eastAsia="Arial Unicode MS"/>
          <w:rtl w:val="0"/>
          <w:lang w:val="en-US"/>
        </w:rPr>
        <w:t xml:space="preserve"> Ibid, 211.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6892"/>
        <w:tab w:val="clear" w:pos="8640"/>
      </w:tabs>
      <w:jc w:val="right"/>
      <w:rPr>
        <w:rFonts w:ascii="Century Gothic" w:cs="Century Gothic" w:hAnsi="Century Gothic" w:eastAsia="Century Gothic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313690</wp:posOffset>
          </wp:positionH>
          <wp:positionV relativeFrom="page">
            <wp:posOffset>293370</wp:posOffset>
          </wp:positionV>
          <wp:extent cx="1935480" cy="317500"/>
          <wp:effectExtent l="0" t="0" r="0" b="0"/>
          <wp:wrapNone/>
          <wp:docPr id="1073741825" name="officeArt object" descr="Bridgewater Community Church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dgewater Community Church-logo.jpg" descr="Bridgewater Community Church-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317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entury Gothic" w:hAnsi="Century Gothic"/>
        <w:sz w:val="22"/>
        <w:szCs w:val="22"/>
        <w:rtl w:val="0"/>
        <w:lang w:val="en-US"/>
      </w:rPr>
      <w:t>Pastor Mark Pitman</w:t>
    </w:r>
  </w:p>
  <w:p>
    <w:pPr>
      <w:pStyle w:val="header"/>
      <w:tabs>
        <w:tab w:val="right" w:pos="6892"/>
        <w:tab w:val="clear" w:pos="8640"/>
      </w:tabs>
      <w:jc w:val="right"/>
    </w:pPr>
    <w:r>
      <w:rPr>
        <w:rFonts w:ascii="Century Gothic" w:hAnsi="Century Gothic"/>
        <w:sz w:val="22"/>
        <w:szCs w:val="22"/>
        <w:rtl w:val="0"/>
        <w:lang w:val="en-US"/>
      </w:rPr>
      <w:t>May 25, 2025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6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44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44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1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60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44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80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04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800" w:hanging="291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72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1800" w:hanging="291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24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960" w:hanging="291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5"/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350" w:hanging="291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36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63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1350" w:hanging="291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07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9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510" w:hanging="291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  <w:rPr>
      <w:lang w:val="en-US"/>
    </w:rPr>
  </w:style>
  <w:style w:type="numbering" w:styleId="Imported Style 1.0">
    <w:name w:val="Imported Style 1.0"/>
    <w:pPr>
      <w:numPr>
        <w:numId w:val="3"/>
      </w:numPr>
    </w:p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7"/>
      </w:numPr>
    </w:pPr>
  </w:style>
  <w:style w:type="character" w:styleId="Hyperlink.0">
    <w:name w:val="Hyperlink.0"/>
    <w:rPr>
      <w:rFonts w:ascii="Century Gothic" w:hAnsi="Century Gothic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